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3C046" w14:textId="251D1C63" w:rsidR="00507F76" w:rsidRPr="007A37DA" w:rsidRDefault="00917CCE" w:rsidP="00917CCE">
      <w:pPr>
        <w:spacing w:after="0"/>
        <w:jc w:val="right"/>
        <w:rPr>
          <w:rFonts w:ascii="Arial" w:hAnsi="Arial" w:cs="Arial"/>
          <w:color w:val="FF0000"/>
        </w:rPr>
      </w:pPr>
      <w:r>
        <w:rPr>
          <w:rFonts w:ascii="Arial" w:hAnsi="Arial" w:cs="Arial"/>
        </w:rPr>
        <w:t>Załącznik nr 2 do Umowy nr ………….</w:t>
      </w:r>
      <w:r w:rsidR="007A37DA">
        <w:rPr>
          <w:rFonts w:ascii="Arial" w:hAnsi="Arial" w:cs="Arial"/>
        </w:rPr>
        <w:tab/>
      </w:r>
      <w:r w:rsidR="007A37DA">
        <w:rPr>
          <w:rFonts w:ascii="Arial" w:hAnsi="Arial" w:cs="Arial"/>
        </w:rPr>
        <w:tab/>
      </w:r>
      <w:r w:rsidR="007A37DA">
        <w:rPr>
          <w:rFonts w:ascii="Arial" w:hAnsi="Arial" w:cs="Arial"/>
        </w:rPr>
        <w:tab/>
      </w:r>
      <w:r w:rsidR="007A37DA">
        <w:rPr>
          <w:rFonts w:ascii="Arial" w:hAnsi="Arial" w:cs="Arial"/>
        </w:rPr>
        <w:tab/>
      </w:r>
      <w:r w:rsidR="007A37DA">
        <w:rPr>
          <w:rFonts w:ascii="Arial" w:hAnsi="Arial" w:cs="Arial"/>
        </w:rPr>
        <w:tab/>
      </w:r>
    </w:p>
    <w:p w14:paraId="1E5CEAC3" w14:textId="6A7C95A0" w:rsidR="008542C9" w:rsidRPr="0025604B" w:rsidRDefault="00F420DC" w:rsidP="00264C71">
      <w:pPr>
        <w:spacing w:after="0"/>
        <w:rPr>
          <w:rFonts w:ascii="Arial" w:hAnsi="Arial" w:cs="Arial"/>
        </w:rPr>
      </w:pPr>
      <w:r>
        <w:rPr>
          <w:rFonts w:ascii="Arial" w:hAnsi="Arial" w:cs="Arial"/>
        </w:rPr>
        <w:fldChar w:fldCharType="begin"/>
      </w:r>
      <w:r>
        <w:rPr>
          <w:rFonts w:ascii="Arial" w:hAnsi="Arial" w:cs="Arial"/>
        </w:rPr>
        <w:instrText xml:space="preserve"> DOCPROPERTY  ZnakPisma  \* MERGEFORMAT </w:instrText>
      </w:r>
      <w:r>
        <w:rPr>
          <w:rFonts w:ascii="Arial" w:hAnsi="Arial" w:cs="Arial"/>
        </w:rPr>
        <w:fldChar w:fldCharType="separate"/>
      </w:r>
      <w:r>
        <w:rPr>
          <w:rFonts w:ascii="Arial" w:hAnsi="Arial" w:cs="Arial"/>
        </w:rPr>
        <w:t>IZ15DZ.515.27.2026.MK.1</w:t>
      </w:r>
      <w:r>
        <w:rPr>
          <w:rFonts w:ascii="Arial" w:hAnsi="Arial" w:cs="Arial"/>
        </w:rPr>
        <w:fldChar w:fldCharType="end"/>
      </w:r>
      <w:r w:rsidR="00E953C4">
        <w:rPr>
          <w:rFonts w:ascii="Arial" w:hAnsi="Arial" w:cs="Arial"/>
        </w:rPr>
        <w:tab/>
      </w:r>
      <w:r w:rsidR="00E953C4">
        <w:rPr>
          <w:rFonts w:ascii="Arial" w:hAnsi="Arial" w:cs="Arial"/>
        </w:rPr>
        <w:tab/>
      </w:r>
      <w:r w:rsidR="00E953C4">
        <w:rPr>
          <w:rFonts w:ascii="Arial" w:hAnsi="Arial" w:cs="Arial"/>
        </w:rPr>
        <w:tab/>
      </w:r>
      <w:r w:rsidR="00E953C4">
        <w:rPr>
          <w:rFonts w:ascii="Arial" w:hAnsi="Arial" w:cs="Arial"/>
        </w:rPr>
        <w:tab/>
      </w:r>
      <w:r w:rsidR="00E953C4">
        <w:rPr>
          <w:rFonts w:ascii="Arial" w:hAnsi="Arial" w:cs="Arial"/>
        </w:rPr>
        <w:tab/>
      </w:r>
      <w:r w:rsidR="00E953C4">
        <w:rPr>
          <w:rFonts w:ascii="Arial" w:hAnsi="Arial" w:cs="Arial"/>
        </w:rPr>
        <w:tab/>
        <w:t xml:space="preserve">  </w:t>
      </w:r>
      <w:r w:rsidR="00A61B66">
        <w:rPr>
          <w:rFonts w:ascii="Arial" w:hAnsi="Arial" w:cs="Arial"/>
        </w:rPr>
        <w:t xml:space="preserve">               </w:t>
      </w:r>
      <w:r w:rsidR="00E953C4">
        <w:rPr>
          <w:rFonts w:ascii="Arial" w:hAnsi="Arial" w:cs="Arial"/>
        </w:rPr>
        <w:t xml:space="preserve"> </w:t>
      </w:r>
      <w:r w:rsidR="00136FEE">
        <w:rPr>
          <w:rFonts w:ascii="Arial" w:hAnsi="Arial" w:cs="Arial"/>
        </w:rPr>
        <w:t>Opole</w:t>
      </w:r>
      <w:r w:rsidR="008542C9" w:rsidRPr="0025604B">
        <w:rPr>
          <w:rFonts w:ascii="Arial" w:hAnsi="Arial" w:cs="Arial"/>
        </w:rPr>
        <w:t>,</w:t>
      </w:r>
      <w:r w:rsidR="00D04D73">
        <w:rPr>
          <w:rFonts w:ascii="Arial" w:hAnsi="Arial" w:cs="Arial"/>
        </w:rPr>
        <w:t xml:space="preserve"> </w:t>
      </w:r>
      <w:r>
        <w:rPr>
          <w:rFonts w:ascii="Arial" w:hAnsi="Arial" w:cs="Arial"/>
        </w:rPr>
        <w:fldChar w:fldCharType="begin"/>
      </w:r>
      <w:r>
        <w:rPr>
          <w:rFonts w:ascii="Arial" w:hAnsi="Arial" w:cs="Arial"/>
        </w:rPr>
        <w:instrText xml:space="preserve"> DOCPROPERTY  AktualnaData  \* MERGEFORMAT </w:instrText>
      </w:r>
      <w:r>
        <w:rPr>
          <w:rFonts w:ascii="Arial" w:hAnsi="Arial" w:cs="Arial"/>
        </w:rPr>
        <w:fldChar w:fldCharType="separate"/>
      </w:r>
      <w:r>
        <w:rPr>
          <w:rFonts w:ascii="Arial" w:hAnsi="Arial" w:cs="Arial"/>
        </w:rPr>
        <w:t>2026-02-24</w:t>
      </w:r>
      <w:r>
        <w:rPr>
          <w:rFonts w:ascii="Arial" w:hAnsi="Arial" w:cs="Arial"/>
        </w:rPr>
        <w:fldChar w:fldCharType="end"/>
      </w:r>
      <w:r>
        <w:rPr>
          <w:rFonts w:ascii="Arial" w:hAnsi="Arial" w:cs="Arial"/>
        </w:rPr>
        <w:t xml:space="preserve"> </w:t>
      </w:r>
    </w:p>
    <w:p w14:paraId="7DCAF099" w14:textId="452B2443" w:rsidR="00A61B66" w:rsidRPr="00A61B66" w:rsidRDefault="00A61B66" w:rsidP="00CB67BF">
      <w:pPr>
        <w:spacing w:after="0"/>
        <w:rPr>
          <w:rFonts w:ascii="Arial" w:eastAsia="Times New Roman" w:hAnsi="Arial" w:cs="Arial"/>
          <w:b/>
          <w:lang w:eastAsia="pl-PL"/>
        </w:rPr>
      </w:pPr>
    </w:p>
    <w:p w14:paraId="5520E3E6" w14:textId="77777777" w:rsidR="00D72FA2" w:rsidRDefault="00D72FA2" w:rsidP="00D72FA2">
      <w:pPr>
        <w:spacing w:after="0"/>
        <w:ind w:left="1416"/>
        <w:rPr>
          <w:rFonts w:ascii="Arial" w:hAnsi="Arial" w:cs="Arial"/>
          <w:b/>
          <w:sz w:val="32"/>
          <w:szCs w:val="32"/>
        </w:rPr>
      </w:pPr>
      <w:r>
        <w:rPr>
          <w:rFonts w:ascii="Arial" w:hAnsi="Arial" w:cs="Arial"/>
          <w:b/>
          <w:sz w:val="32"/>
          <w:szCs w:val="32"/>
        </w:rPr>
        <w:t>OPIS PRZEDMIOTU ZAMÓWIENIA</w:t>
      </w:r>
    </w:p>
    <w:p w14:paraId="69D3CFBC" w14:textId="77777777" w:rsidR="00D72FA2" w:rsidRDefault="00D72FA2" w:rsidP="00D72FA2">
      <w:pPr>
        <w:jc w:val="center"/>
        <w:rPr>
          <w:rFonts w:ascii="Arial" w:hAnsi="Arial" w:cs="Arial"/>
          <w:b/>
          <w:sz w:val="32"/>
          <w:szCs w:val="32"/>
        </w:rPr>
      </w:pPr>
      <w:r>
        <w:rPr>
          <w:rFonts w:ascii="Arial" w:hAnsi="Arial" w:cs="Arial"/>
          <w:b/>
          <w:sz w:val="32"/>
          <w:szCs w:val="32"/>
        </w:rPr>
        <w:t>dla zadania:</w:t>
      </w:r>
    </w:p>
    <w:p w14:paraId="0871532D" w14:textId="11B84CD0" w:rsidR="00B734F7" w:rsidRDefault="00842A5F" w:rsidP="00B43A75">
      <w:pPr>
        <w:autoSpaceDE w:val="0"/>
        <w:autoSpaceDN w:val="0"/>
        <w:adjustRightInd w:val="0"/>
        <w:spacing w:after="0" w:line="360" w:lineRule="auto"/>
        <w:rPr>
          <w:rFonts w:ascii="Arial" w:hAnsi="Arial" w:cs="Arial"/>
          <w:b/>
          <w:bCs/>
        </w:rPr>
      </w:pPr>
      <w:bookmarkStart w:id="0" w:name="_Hlk190953488"/>
      <w:bookmarkStart w:id="1" w:name="_Hlk191289536"/>
      <w:r w:rsidRPr="00842A5F">
        <w:rPr>
          <w:rFonts w:ascii="Arial" w:eastAsia="Times New Roman" w:hAnsi="Arial" w:cs="Arial"/>
          <w:b/>
          <w:lang w:eastAsia="pl-PL"/>
        </w:rPr>
        <w:t>Nazwa zamówienia:</w:t>
      </w:r>
      <w:r>
        <w:rPr>
          <w:rFonts w:ascii="Arial" w:eastAsia="Times New Roman" w:hAnsi="Arial" w:cs="Arial"/>
          <w:b/>
          <w:sz w:val="24"/>
          <w:szCs w:val="24"/>
          <w:lang w:eastAsia="pl-PL"/>
        </w:rPr>
        <w:t xml:space="preserve"> </w:t>
      </w:r>
      <w:bookmarkEnd w:id="0"/>
      <w:bookmarkEnd w:id="1"/>
      <w:r w:rsidR="00B734F7" w:rsidRPr="00B734F7">
        <w:rPr>
          <w:rFonts w:ascii="Arial" w:hAnsi="Arial" w:cs="Arial"/>
          <w:b/>
        </w:rPr>
        <w:t>Wymiana źródła ogrzewania z kotła na paliwo stałe na pompę ciepła wraz z instalacją PV</w:t>
      </w:r>
      <w:r w:rsidR="00B734F7" w:rsidRPr="00B734F7">
        <w:rPr>
          <w:rFonts w:ascii="Arial" w:hAnsi="Arial" w:cs="Arial"/>
          <w:b/>
          <w:bCs/>
        </w:rPr>
        <w:t xml:space="preserve"> w budynku administracyjnym Sekcji Eksploatacji Kamieniec Ząbkowicki</w:t>
      </w:r>
      <w:r w:rsidR="007F2A8A">
        <w:rPr>
          <w:rFonts w:ascii="Arial" w:hAnsi="Arial" w:cs="Arial"/>
          <w:b/>
          <w:bCs/>
        </w:rPr>
        <w:t xml:space="preserve"> z podziałem na zadania:</w:t>
      </w:r>
    </w:p>
    <w:p w14:paraId="2A1349E0" w14:textId="0472C017" w:rsidR="007F2A8A" w:rsidRDefault="007F2A8A" w:rsidP="00B43A75">
      <w:pPr>
        <w:autoSpaceDE w:val="0"/>
        <w:autoSpaceDN w:val="0"/>
        <w:adjustRightInd w:val="0"/>
        <w:spacing w:after="0" w:line="360" w:lineRule="auto"/>
        <w:rPr>
          <w:rFonts w:ascii="Arial" w:hAnsi="Arial" w:cs="Arial"/>
          <w:b/>
          <w:bCs/>
        </w:rPr>
      </w:pPr>
      <w:r>
        <w:rPr>
          <w:rFonts w:ascii="Arial" w:hAnsi="Arial" w:cs="Arial"/>
          <w:b/>
          <w:bCs/>
        </w:rPr>
        <w:t xml:space="preserve">Zadanie 1: </w:t>
      </w:r>
      <w:r w:rsidR="00F7744C">
        <w:rPr>
          <w:rFonts w:ascii="Arial" w:hAnsi="Arial" w:cs="Arial"/>
          <w:b/>
        </w:rPr>
        <w:t>Prace instalacyjne zasilanie pomp ciepła</w:t>
      </w:r>
      <w:r w:rsidR="0061367A">
        <w:rPr>
          <w:rFonts w:ascii="Arial" w:hAnsi="Arial" w:cs="Arial"/>
          <w:b/>
        </w:rPr>
        <w:t>, instalacja fotowoltaiczna</w:t>
      </w:r>
      <w:r w:rsidR="005E10BB">
        <w:rPr>
          <w:rFonts w:ascii="Arial" w:hAnsi="Arial" w:cs="Arial"/>
          <w:b/>
          <w:bCs/>
        </w:rPr>
        <w:t>,</w:t>
      </w:r>
      <w:r w:rsidR="006924A0" w:rsidRPr="006924A0">
        <w:rPr>
          <w:rFonts w:ascii="Arial" w:hAnsi="Arial" w:cs="Arial"/>
          <w:b/>
        </w:rPr>
        <w:t xml:space="preserve"> </w:t>
      </w:r>
    </w:p>
    <w:p w14:paraId="413FE801" w14:textId="78500A4A" w:rsidR="00B97C4F" w:rsidRDefault="00545925" w:rsidP="00B43A75">
      <w:pPr>
        <w:autoSpaceDE w:val="0"/>
        <w:autoSpaceDN w:val="0"/>
        <w:adjustRightInd w:val="0"/>
        <w:spacing w:after="0" w:line="360" w:lineRule="auto"/>
        <w:rPr>
          <w:rFonts w:ascii="Arial" w:hAnsi="Arial" w:cs="Arial"/>
          <w:b/>
          <w:bCs/>
        </w:rPr>
      </w:pPr>
      <w:r>
        <w:rPr>
          <w:rFonts w:ascii="Arial" w:hAnsi="Arial" w:cs="Arial"/>
          <w:b/>
        </w:rPr>
        <w:t>Zadanie 2:</w:t>
      </w:r>
      <w:r w:rsidR="00F062FE">
        <w:rPr>
          <w:rFonts w:ascii="Arial" w:hAnsi="Arial" w:cs="Arial"/>
          <w:b/>
        </w:rPr>
        <w:t xml:space="preserve"> </w:t>
      </w:r>
      <w:r w:rsidR="00B97C4F">
        <w:rPr>
          <w:rFonts w:ascii="Arial" w:hAnsi="Arial" w:cs="Arial"/>
          <w:b/>
        </w:rPr>
        <w:t>Prace projektowe oraz roboty związane ze zmianą źródła ciepła;</w:t>
      </w:r>
    </w:p>
    <w:p w14:paraId="3BEA9BAD" w14:textId="4BB44A4D" w:rsidR="00F062FE" w:rsidRPr="00B734F7" w:rsidRDefault="00F062FE" w:rsidP="00B43A75">
      <w:pPr>
        <w:autoSpaceDE w:val="0"/>
        <w:autoSpaceDN w:val="0"/>
        <w:adjustRightInd w:val="0"/>
        <w:spacing w:after="0" w:line="360" w:lineRule="auto"/>
        <w:rPr>
          <w:rFonts w:ascii="Arial" w:hAnsi="Arial" w:cs="Arial"/>
          <w:b/>
        </w:rPr>
      </w:pPr>
      <w:r>
        <w:rPr>
          <w:rFonts w:ascii="Arial" w:hAnsi="Arial" w:cs="Arial"/>
          <w:b/>
        </w:rPr>
        <w:t>Instalacja c.o</w:t>
      </w:r>
      <w:r w:rsidR="00495798">
        <w:rPr>
          <w:rFonts w:ascii="Arial" w:hAnsi="Arial" w:cs="Arial"/>
          <w:b/>
        </w:rPr>
        <w:t>.,</w:t>
      </w:r>
      <w:r w:rsidR="004400F1">
        <w:rPr>
          <w:rFonts w:ascii="Arial" w:hAnsi="Arial" w:cs="Arial"/>
          <w:b/>
        </w:rPr>
        <w:t xml:space="preserve"> </w:t>
      </w:r>
      <w:r w:rsidR="00495798">
        <w:rPr>
          <w:rFonts w:ascii="Arial" w:hAnsi="Arial" w:cs="Arial"/>
          <w:b/>
        </w:rPr>
        <w:t>r</w:t>
      </w:r>
      <w:r>
        <w:rPr>
          <w:rFonts w:ascii="Arial" w:hAnsi="Arial" w:cs="Arial"/>
          <w:b/>
        </w:rPr>
        <w:t>oboty budowlane.</w:t>
      </w:r>
    </w:p>
    <w:p w14:paraId="3A370B3C" w14:textId="77777777" w:rsidR="00782141" w:rsidRDefault="00782141" w:rsidP="00B43A75">
      <w:pPr>
        <w:spacing w:after="241" w:line="360" w:lineRule="auto"/>
        <w:rPr>
          <w:rFonts w:ascii="Arial" w:hAnsi="Arial" w:cs="Arial"/>
          <w:b/>
          <w:sz w:val="32"/>
          <w:szCs w:val="32"/>
        </w:rPr>
      </w:pPr>
    </w:p>
    <w:p w14:paraId="0654C186" w14:textId="3FD71B17" w:rsidR="00D72FA2" w:rsidRDefault="00D72FA2" w:rsidP="00B43A75">
      <w:pPr>
        <w:spacing w:after="241" w:line="360" w:lineRule="auto"/>
        <w:rPr>
          <w:rFonts w:ascii="Arial" w:eastAsia="Arial" w:hAnsi="Arial" w:cs="Arial"/>
          <w:color w:val="000000"/>
          <w:lang w:eastAsia="pl-PL"/>
        </w:rPr>
      </w:pPr>
      <w:r>
        <w:rPr>
          <w:rFonts w:ascii="Arial" w:eastAsia="Arial" w:hAnsi="Arial" w:cs="Arial"/>
          <w:b/>
          <w:color w:val="000000"/>
          <w:lang w:eastAsia="pl-PL"/>
        </w:rPr>
        <w:t>Rodzaj zamówienia:</w:t>
      </w:r>
      <w:r>
        <w:rPr>
          <w:rFonts w:ascii="Arial" w:eastAsia="Arial" w:hAnsi="Arial" w:cs="Arial"/>
          <w:color w:val="000000"/>
          <w:lang w:eastAsia="pl-PL"/>
        </w:rPr>
        <w:t xml:space="preserve"> Roboty budowlane</w:t>
      </w:r>
    </w:p>
    <w:p w14:paraId="2E6718B9" w14:textId="0A371864" w:rsidR="00841028" w:rsidRDefault="00D72FA2" w:rsidP="00B43A75">
      <w:pPr>
        <w:autoSpaceDE w:val="0"/>
        <w:autoSpaceDN w:val="0"/>
        <w:adjustRightInd w:val="0"/>
        <w:spacing w:after="0" w:line="360" w:lineRule="auto"/>
        <w:rPr>
          <w:rFonts w:ascii="Arial" w:eastAsia="Times New Roman" w:hAnsi="Arial" w:cs="Arial"/>
          <w:sz w:val="24"/>
          <w:szCs w:val="24"/>
          <w:lang w:eastAsia="pl-PL"/>
        </w:rPr>
      </w:pPr>
      <w:r>
        <w:rPr>
          <w:rFonts w:ascii="Arial" w:eastAsia="Arial" w:hAnsi="Arial" w:cs="Arial"/>
          <w:b/>
          <w:color w:val="000000"/>
          <w:lang w:eastAsia="pl-PL"/>
        </w:rPr>
        <w:t>Kod CPV:</w:t>
      </w:r>
      <w:r>
        <w:rPr>
          <w:rFonts w:ascii="Arial" w:eastAsia="Arial" w:hAnsi="Arial" w:cs="Arial"/>
          <w:color w:val="000000"/>
          <w:lang w:eastAsia="pl-PL"/>
        </w:rPr>
        <w:t xml:space="preserve"> </w:t>
      </w:r>
      <w:r w:rsidRPr="00FD4389">
        <w:rPr>
          <w:rFonts w:ascii="Arial" w:eastAsia="Times New Roman" w:hAnsi="Arial" w:cs="Arial"/>
          <w:sz w:val="24"/>
          <w:szCs w:val="24"/>
          <w:lang w:eastAsia="pl-PL"/>
        </w:rPr>
        <w:t>45000000-7</w:t>
      </w:r>
    </w:p>
    <w:p w14:paraId="01357071" w14:textId="5D67D751" w:rsidR="001F67A8" w:rsidRPr="00841028" w:rsidRDefault="007A3E32" w:rsidP="00B43A75">
      <w:pPr>
        <w:autoSpaceDE w:val="0"/>
        <w:autoSpaceDN w:val="0"/>
        <w:adjustRightInd w:val="0"/>
        <w:spacing w:after="0" w:line="360" w:lineRule="auto"/>
        <w:rPr>
          <w:rFonts w:ascii="Arial" w:eastAsia="Times New Roman" w:hAnsi="Arial" w:cs="Arial"/>
          <w:sz w:val="24"/>
          <w:szCs w:val="24"/>
          <w:lang w:eastAsia="pl-PL"/>
        </w:rPr>
      </w:pPr>
      <w:r w:rsidRPr="00841028">
        <w:rPr>
          <w:rFonts w:ascii="Arial" w:eastAsia="Times New Roman" w:hAnsi="Arial" w:cs="Arial"/>
          <w:sz w:val="24"/>
          <w:szCs w:val="24"/>
          <w:lang w:eastAsia="pl-PL"/>
        </w:rPr>
        <w:t xml:space="preserve">Kod </w:t>
      </w:r>
      <w:r w:rsidR="00841028" w:rsidRPr="00841028">
        <w:rPr>
          <w:rFonts w:ascii="Arial" w:eastAsia="Times New Roman" w:hAnsi="Arial" w:cs="Arial"/>
          <w:sz w:val="24"/>
          <w:szCs w:val="24"/>
          <w:lang w:eastAsia="pl-PL"/>
        </w:rPr>
        <w:t>CRP: ILK-03401-I</w:t>
      </w:r>
    </w:p>
    <w:p w14:paraId="7C90DE42" w14:textId="09FB1A87" w:rsidR="00D72FA2" w:rsidRDefault="00D72FA2" w:rsidP="00B43A75">
      <w:pPr>
        <w:autoSpaceDE w:val="0"/>
        <w:autoSpaceDN w:val="0"/>
        <w:adjustRightInd w:val="0"/>
        <w:spacing w:after="0" w:line="360" w:lineRule="auto"/>
      </w:pPr>
      <w:r w:rsidRPr="00243DDB">
        <w:t xml:space="preserve"> </w:t>
      </w:r>
    </w:p>
    <w:p w14:paraId="0899E279" w14:textId="77777777" w:rsidR="00D72FA2" w:rsidRDefault="00D72FA2" w:rsidP="00B43A75">
      <w:pPr>
        <w:pStyle w:val="Bezodstpw"/>
        <w:spacing w:line="360" w:lineRule="auto"/>
        <w:rPr>
          <w:rFonts w:ascii="Arial" w:hAnsi="Arial" w:cs="Arial"/>
          <w:b/>
        </w:rPr>
      </w:pPr>
      <w:r>
        <w:rPr>
          <w:rFonts w:ascii="Arial" w:hAnsi="Arial" w:cs="Arial"/>
          <w:b/>
        </w:rPr>
        <w:t>ZAMAWIAJĄCY:</w:t>
      </w:r>
    </w:p>
    <w:p w14:paraId="1291EA31" w14:textId="77777777" w:rsidR="00D72FA2" w:rsidRDefault="00D72FA2" w:rsidP="00B43A75">
      <w:pPr>
        <w:pStyle w:val="Bezodstpw"/>
        <w:spacing w:line="360" w:lineRule="auto"/>
        <w:rPr>
          <w:rFonts w:ascii="Arial" w:hAnsi="Arial" w:cs="Arial"/>
        </w:rPr>
      </w:pPr>
      <w:r>
        <w:rPr>
          <w:rFonts w:ascii="Arial" w:hAnsi="Arial" w:cs="Arial"/>
        </w:rPr>
        <w:t xml:space="preserve">PKP Polskie Linie Kolejowe S.A. </w:t>
      </w:r>
    </w:p>
    <w:p w14:paraId="02D2100E" w14:textId="77777777" w:rsidR="00D72FA2" w:rsidRDefault="00D72FA2" w:rsidP="00B43A75">
      <w:pPr>
        <w:pStyle w:val="Bezodstpw"/>
        <w:spacing w:line="360" w:lineRule="auto"/>
        <w:rPr>
          <w:rFonts w:ascii="Arial" w:hAnsi="Arial" w:cs="Arial"/>
        </w:rPr>
      </w:pPr>
      <w:r>
        <w:rPr>
          <w:rFonts w:ascii="Arial" w:hAnsi="Arial" w:cs="Arial"/>
        </w:rPr>
        <w:t>03-734 Warszawa, ul. Targowa 74</w:t>
      </w:r>
    </w:p>
    <w:p w14:paraId="4FBE89AE" w14:textId="77777777" w:rsidR="00D72FA2" w:rsidRDefault="00D72FA2" w:rsidP="00B43A75">
      <w:pPr>
        <w:pStyle w:val="Bezodstpw"/>
        <w:spacing w:line="360" w:lineRule="auto"/>
        <w:rPr>
          <w:rFonts w:ascii="Arial" w:hAnsi="Arial" w:cs="Arial"/>
          <w:b/>
          <w:u w:val="single"/>
        </w:rPr>
      </w:pPr>
      <w:r>
        <w:rPr>
          <w:rFonts w:ascii="Arial" w:hAnsi="Arial" w:cs="Arial"/>
          <w:b/>
          <w:u w:val="single"/>
        </w:rPr>
        <w:t>Reprezentowany przez:</w:t>
      </w:r>
    </w:p>
    <w:p w14:paraId="5BB4B293" w14:textId="77777777" w:rsidR="00D72FA2" w:rsidRDefault="00D72FA2" w:rsidP="00B43A75">
      <w:pPr>
        <w:pStyle w:val="Bezodstpw"/>
        <w:spacing w:line="360" w:lineRule="auto"/>
        <w:rPr>
          <w:rFonts w:ascii="Arial" w:hAnsi="Arial" w:cs="Arial"/>
        </w:rPr>
      </w:pPr>
      <w:r>
        <w:rPr>
          <w:rFonts w:ascii="Arial" w:hAnsi="Arial" w:cs="Arial"/>
        </w:rPr>
        <w:t>Zakład Linii Kolejowych w Opolu</w:t>
      </w:r>
    </w:p>
    <w:p w14:paraId="281CE3EE" w14:textId="77777777" w:rsidR="00782141" w:rsidRDefault="00D72FA2" w:rsidP="00B43A75">
      <w:pPr>
        <w:pStyle w:val="Bezodstpw"/>
        <w:spacing w:line="360" w:lineRule="auto"/>
        <w:rPr>
          <w:rFonts w:ascii="Arial" w:hAnsi="Arial" w:cs="Arial"/>
        </w:rPr>
      </w:pPr>
      <w:r>
        <w:rPr>
          <w:rFonts w:ascii="Arial" w:hAnsi="Arial" w:cs="Arial"/>
        </w:rPr>
        <w:t>45-092 Opole, ul. Księcia Jana Dobrego 1</w:t>
      </w:r>
    </w:p>
    <w:p w14:paraId="411B0EF3" w14:textId="77777777" w:rsidR="00FB3947" w:rsidRDefault="00FB3947" w:rsidP="00782141">
      <w:pPr>
        <w:pStyle w:val="Bezodstpw"/>
        <w:spacing w:line="276" w:lineRule="auto"/>
        <w:rPr>
          <w:rFonts w:ascii="Arial" w:hAnsi="Arial" w:cs="Arial"/>
        </w:rPr>
      </w:pPr>
    </w:p>
    <w:p w14:paraId="1D381C67" w14:textId="77777777" w:rsidR="00FB3947" w:rsidRDefault="00FB3947" w:rsidP="00782141">
      <w:pPr>
        <w:pStyle w:val="Bezodstpw"/>
        <w:spacing w:line="276" w:lineRule="auto"/>
        <w:rPr>
          <w:rFonts w:ascii="Arial" w:hAnsi="Arial" w:cs="Arial"/>
        </w:rPr>
      </w:pPr>
    </w:p>
    <w:p w14:paraId="51851DA4" w14:textId="77777777" w:rsidR="00417950" w:rsidRDefault="00D72FA2" w:rsidP="00417950">
      <w:pPr>
        <w:keepNext/>
        <w:keepLines/>
        <w:spacing w:after="0"/>
        <w:outlineLvl w:val="1"/>
        <w:rPr>
          <w:rFonts w:ascii="Arial" w:eastAsia="Arial" w:hAnsi="Arial" w:cs="Arial"/>
          <w:color w:val="000000"/>
          <w:sz w:val="18"/>
          <w:lang w:eastAsia="pl-PL"/>
        </w:rPr>
      </w:pPr>
      <w:r>
        <w:rPr>
          <w:rFonts w:ascii="Arial" w:eastAsia="Arial" w:hAnsi="Arial" w:cs="Arial"/>
          <w:color w:val="000000"/>
          <w:sz w:val="18"/>
          <w:lang w:eastAsia="pl-PL"/>
        </w:rPr>
        <w:t xml:space="preserve">Opracował/a:                                                                         </w:t>
      </w:r>
    </w:p>
    <w:p w14:paraId="6F324B2A" w14:textId="77777777" w:rsidR="00417950" w:rsidRDefault="00D72FA2" w:rsidP="00417950">
      <w:pPr>
        <w:keepNext/>
        <w:keepLines/>
        <w:spacing w:after="0"/>
        <w:outlineLvl w:val="1"/>
        <w:rPr>
          <w:rFonts w:ascii="Arial" w:eastAsia="Arial" w:hAnsi="Arial" w:cs="Arial"/>
          <w:color w:val="000000"/>
          <w:sz w:val="18"/>
          <w:lang w:eastAsia="pl-PL"/>
        </w:rPr>
      </w:pPr>
      <w:r>
        <w:rPr>
          <w:rFonts w:ascii="Arial" w:eastAsia="Arial" w:hAnsi="Arial" w:cs="Arial"/>
          <w:color w:val="000000"/>
          <w:sz w:val="18"/>
          <w:lang w:eastAsia="pl-PL"/>
        </w:rPr>
        <w:t xml:space="preserve">Monika Korytkowska                                   </w:t>
      </w:r>
    </w:p>
    <w:p w14:paraId="35EA71BE" w14:textId="7ACEEBA0" w:rsidR="00D72FA2" w:rsidRDefault="00D72FA2" w:rsidP="00417950">
      <w:pPr>
        <w:keepNext/>
        <w:keepLines/>
        <w:spacing w:after="0"/>
        <w:outlineLvl w:val="1"/>
        <w:rPr>
          <w:rFonts w:ascii="Arial" w:eastAsia="Arial" w:hAnsi="Arial" w:cs="Arial"/>
          <w:color w:val="000000"/>
          <w:sz w:val="18"/>
          <w:lang w:eastAsia="pl-PL"/>
        </w:rPr>
      </w:pPr>
      <w:r>
        <w:rPr>
          <w:rFonts w:ascii="Arial" w:eastAsia="Arial" w:hAnsi="Arial" w:cs="Arial"/>
          <w:color w:val="000000"/>
          <w:sz w:val="18"/>
          <w:lang w:eastAsia="pl-PL"/>
        </w:rPr>
        <w:t>tel. 77 554 1308</w:t>
      </w:r>
    </w:p>
    <w:p w14:paraId="2719D98D" w14:textId="77777777" w:rsidR="00417950" w:rsidRDefault="00417950" w:rsidP="00417950">
      <w:pPr>
        <w:keepNext/>
        <w:keepLines/>
        <w:spacing w:after="0"/>
        <w:outlineLvl w:val="1"/>
        <w:rPr>
          <w:rFonts w:ascii="Arial" w:eastAsia="Arial" w:hAnsi="Arial" w:cs="Arial"/>
          <w:color w:val="000000"/>
          <w:sz w:val="18"/>
          <w:lang w:eastAsia="pl-PL"/>
        </w:rPr>
      </w:pPr>
    </w:p>
    <w:p w14:paraId="1FA24922" w14:textId="77777777" w:rsidR="004400F1" w:rsidRPr="00782141" w:rsidRDefault="004400F1" w:rsidP="00417950">
      <w:pPr>
        <w:keepNext/>
        <w:keepLines/>
        <w:spacing w:after="0"/>
        <w:outlineLvl w:val="1"/>
        <w:rPr>
          <w:rFonts w:ascii="Arial" w:eastAsia="Arial" w:hAnsi="Arial" w:cs="Arial"/>
          <w:color w:val="000000"/>
          <w:sz w:val="28"/>
          <w:lang w:eastAsia="pl-PL"/>
        </w:rPr>
      </w:pPr>
    </w:p>
    <w:p w14:paraId="5E38E4B7" w14:textId="77777777" w:rsidR="00CB67BF" w:rsidRDefault="00CB67BF" w:rsidP="00D72FA2">
      <w:pPr>
        <w:jc w:val="both"/>
        <w:rPr>
          <w:rFonts w:ascii="Arial" w:eastAsia="Arial" w:hAnsi="Arial" w:cs="Arial"/>
          <w:b/>
          <w:color w:val="000000"/>
          <w:sz w:val="14"/>
          <w:lang w:eastAsia="pl-PL"/>
        </w:rPr>
      </w:pPr>
    </w:p>
    <w:p w14:paraId="4DA10BC9" w14:textId="77777777" w:rsidR="00B43A75" w:rsidRDefault="00B43A75" w:rsidP="00D72FA2">
      <w:pPr>
        <w:jc w:val="both"/>
        <w:rPr>
          <w:rFonts w:ascii="Arial" w:eastAsia="Arial" w:hAnsi="Arial" w:cs="Arial"/>
          <w:b/>
          <w:color w:val="000000"/>
          <w:sz w:val="14"/>
          <w:lang w:eastAsia="pl-PL"/>
        </w:rPr>
      </w:pPr>
    </w:p>
    <w:p w14:paraId="67F6C6EB" w14:textId="77777777" w:rsidR="00B43A75" w:rsidRDefault="00B43A75" w:rsidP="00D72FA2">
      <w:pPr>
        <w:jc w:val="both"/>
        <w:rPr>
          <w:rFonts w:ascii="Arial" w:eastAsia="Arial" w:hAnsi="Arial" w:cs="Arial"/>
          <w:b/>
          <w:color w:val="000000"/>
          <w:sz w:val="14"/>
          <w:lang w:eastAsia="pl-PL"/>
        </w:rPr>
      </w:pPr>
    </w:p>
    <w:p w14:paraId="2E4D4F40" w14:textId="77777777" w:rsidR="00B43A75" w:rsidRDefault="00B43A75" w:rsidP="00D72FA2">
      <w:pPr>
        <w:jc w:val="both"/>
        <w:rPr>
          <w:rFonts w:ascii="Arial" w:eastAsia="Arial" w:hAnsi="Arial" w:cs="Arial"/>
          <w:b/>
          <w:color w:val="000000"/>
          <w:sz w:val="14"/>
          <w:lang w:eastAsia="pl-PL"/>
        </w:rPr>
      </w:pPr>
    </w:p>
    <w:p w14:paraId="21E752DD" w14:textId="77777777" w:rsidR="00B43A75" w:rsidRDefault="00B43A75" w:rsidP="00D72FA2">
      <w:pPr>
        <w:jc w:val="both"/>
        <w:rPr>
          <w:rFonts w:ascii="Arial" w:eastAsia="Arial" w:hAnsi="Arial" w:cs="Arial"/>
          <w:b/>
          <w:color w:val="000000"/>
          <w:sz w:val="14"/>
          <w:lang w:eastAsia="pl-PL"/>
        </w:rPr>
      </w:pPr>
    </w:p>
    <w:p w14:paraId="5FEF4C1E" w14:textId="77777777" w:rsidR="00B43A75" w:rsidRDefault="00B43A75" w:rsidP="00D72FA2">
      <w:pPr>
        <w:jc w:val="both"/>
        <w:rPr>
          <w:rFonts w:ascii="Arial" w:hAnsi="Arial" w:cs="Arial"/>
        </w:rPr>
      </w:pPr>
    </w:p>
    <w:p w14:paraId="53CB5F3E" w14:textId="231B026D" w:rsidR="00D72FA2" w:rsidRDefault="00D72FA2" w:rsidP="00D72FA2">
      <w:pPr>
        <w:jc w:val="both"/>
        <w:rPr>
          <w:rFonts w:ascii="Arial" w:hAnsi="Arial" w:cs="Arial"/>
        </w:rPr>
      </w:pPr>
      <w:r>
        <w:rPr>
          <w:rFonts w:ascii="Arial" w:hAnsi="Arial" w:cs="Arial"/>
        </w:rPr>
        <w:t>Spis zawartości:</w:t>
      </w:r>
    </w:p>
    <w:p w14:paraId="3C11AEDB" w14:textId="77777777" w:rsidR="00D72FA2" w:rsidRDefault="00D72FA2" w:rsidP="00D72FA2">
      <w:pPr>
        <w:jc w:val="both"/>
        <w:rPr>
          <w:rFonts w:ascii="Arial" w:hAnsi="Arial" w:cs="Arial"/>
        </w:rPr>
      </w:pPr>
      <w:r>
        <w:rPr>
          <w:rFonts w:ascii="Arial" w:hAnsi="Arial" w:cs="Arial"/>
        </w:rPr>
        <w:t>Część I Opisowa</w:t>
      </w:r>
    </w:p>
    <w:p w14:paraId="0D6DDF87" w14:textId="77777777" w:rsidR="00D72FA2" w:rsidRDefault="00D72FA2" w:rsidP="00D72FA2">
      <w:pPr>
        <w:jc w:val="both"/>
        <w:rPr>
          <w:rFonts w:ascii="Arial" w:hAnsi="Arial" w:cs="Arial"/>
        </w:rPr>
      </w:pPr>
      <w:r>
        <w:rPr>
          <w:rFonts w:ascii="Arial" w:hAnsi="Arial" w:cs="Arial"/>
        </w:rPr>
        <w:t>1. Opis ogólny przedmiotu zamówienia</w:t>
      </w:r>
    </w:p>
    <w:p w14:paraId="4B24FAF6" w14:textId="77777777" w:rsidR="00D72FA2" w:rsidRDefault="00D72FA2" w:rsidP="00D72FA2">
      <w:pPr>
        <w:jc w:val="both"/>
        <w:rPr>
          <w:rFonts w:ascii="Arial" w:hAnsi="Arial" w:cs="Arial"/>
        </w:rPr>
      </w:pPr>
      <w:r>
        <w:rPr>
          <w:rFonts w:ascii="Arial" w:hAnsi="Arial" w:cs="Arial"/>
        </w:rPr>
        <w:t>2. Zakres przedmiotu zamówienia</w:t>
      </w:r>
    </w:p>
    <w:p w14:paraId="64BC7CB1" w14:textId="77777777" w:rsidR="00D72FA2" w:rsidRDefault="00D72FA2" w:rsidP="00D72FA2">
      <w:pPr>
        <w:jc w:val="both"/>
        <w:rPr>
          <w:rFonts w:ascii="Arial" w:hAnsi="Arial" w:cs="Arial"/>
        </w:rPr>
      </w:pPr>
      <w:r>
        <w:rPr>
          <w:rFonts w:ascii="Arial" w:hAnsi="Arial" w:cs="Arial"/>
        </w:rPr>
        <w:t>3. Lokalizacja i stan istniejący</w:t>
      </w:r>
    </w:p>
    <w:p w14:paraId="2E087D86" w14:textId="77777777" w:rsidR="00D72FA2" w:rsidRDefault="00D72FA2" w:rsidP="00D72FA2">
      <w:pPr>
        <w:jc w:val="both"/>
        <w:rPr>
          <w:rFonts w:ascii="Arial" w:hAnsi="Arial" w:cs="Arial"/>
        </w:rPr>
      </w:pPr>
      <w:r>
        <w:rPr>
          <w:rFonts w:ascii="Arial" w:hAnsi="Arial" w:cs="Arial"/>
        </w:rPr>
        <w:t>4. Zakres robót budowlanych do wykonania</w:t>
      </w:r>
    </w:p>
    <w:p w14:paraId="16C454C0" w14:textId="77777777" w:rsidR="00D72FA2" w:rsidRDefault="00D72FA2" w:rsidP="00D72FA2">
      <w:pPr>
        <w:jc w:val="both"/>
        <w:rPr>
          <w:rFonts w:ascii="Arial" w:hAnsi="Arial" w:cs="Arial"/>
        </w:rPr>
      </w:pPr>
      <w:r>
        <w:rPr>
          <w:rFonts w:ascii="Arial" w:hAnsi="Arial" w:cs="Arial"/>
        </w:rPr>
        <w:t>5. Warunki wykonania robót budowlanych</w:t>
      </w:r>
    </w:p>
    <w:p w14:paraId="1FA82759" w14:textId="3DE186EB" w:rsidR="00D72FA2" w:rsidRDefault="00D72FA2" w:rsidP="00D72FA2">
      <w:pPr>
        <w:jc w:val="both"/>
        <w:rPr>
          <w:rFonts w:ascii="Arial" w:hAnsi="Arial" w:cs="Arial"/>
        </w:rPr>
      </w:pPr>
      <w:r>
        <w:rPr>
          <w:rFonts w:ascii="Arial" w:hAnsi="Arial" w:cs="Arial"/>
        </w:rPr>
        <w:t>6. Odbiór wykonania robót budowlanych</w:t>
      </w:r>
    </w:p>
    <w:p w14:paraId="10FA41B3" w14:textId="77777777" w:rsidR="00D72FA2" w:rsidRDefault="00D72FA2" w:rsidP="00D72FA2">
      <w:pPr>
        <w:jc w:val="both"/>
        <w:rPr>
          <w:rFonts w:ascii="Arial" w:hAnsi="Arial" w:cs="Arial"/>
        </w:rPr>
      </w:pPr>
      <w:r>
        <w:rPr>
          <w:rFonts w:ascii="Arial" w:hAnsi="Arial" w:cs="Arial"/>
        </w:rPr>
        <w:t>Część II Informacyjna</w:t>
      </w:r>
    </w:p>
    <w:p w14:paraId="6C04FB98" w14:textId="566A9588" w:rsidR="00D72FA2" w:rsidRDefault="00D72FA2" w:rsidP="00D72FA2">
      <w:pPr>
        <w:jc w:val="both"/>
        <w:rPr>
          <w:rFonts w:ascii="Arial" w:hAnsi="Arial" w:cs="Arial"/>
        </w:rPr>
      </w:pPr>
      <w:r>
        <w:rPr>
          <w:rFonts w:ascii="Arial" w:hAnsi="Arial" w:cs="Arial"/>
        </w:rPr>
        <w:t>1.Wykaz aktów prawnych</w:t>
      </w:r>
    </w:p>
    <w:p w14:paraId="1634DE99" w14:textId="77777777" w:rsidR="00D72FA2" w:rsidRDefault="00D72FA2" w:rsidP="00D72FA2">
      <w:pPr>
        <w:jc w:val="both"/>
        <w:rPr>
          <w:rFonts w:ascii="Arial" w:hAnsi="Arial" w:cs="Arial"/>
        </w:rPr>
      </w:pPr>
      <w:r>
        <w:rPr>
          <w:rFonts w:ascii="Arial" w:hAnsi="Arial" w:cs="Arial"/>
        </w:rPr>
        <w:t>Część III Załączniki</w:t>
      </w:r>
    </w:p>
    <w:p w14:paraId="7698951D" w14:textId="77777777" w:rsidR="00F46609" w:rsidRPr="00F46609" w:rsidRDefault="00F46609" w:rsidP="00F46609">
      <w:pPr>
        <w:spacing w:line="360" w:lineRule="auto"/>
        <w:rPr>
          <w:rFonts w:ascii="Arial" w:hAnsi="Arial" w:cs="Arial"/>
          <w:bCs/>
        </w:rPr>
      </w:pPr>
      <w:r w:rsidRPr="00F46609">
        <w:rPr>
          <w:rFonts w:ascii="Arial" w:hAnsi="Arial" w:cs="Arial"/>
          <w:bCs/>
        </w:rPr>
        <w:t xml:space="preserve">Załącznik nr 1 do OPZ - Przedmiar robót dla Zadania 1 </w:t>
      </w:r>
    </w:p>
    <w:p w14:paraId="6FE0252A" w14:textId="569D6641" w:rsidR="00584EDC" w:rsidRDefault="00F46609" w:rsidP="00F46609">
      <w:pPr>
        <w:jc w:val="both"/>
        <w:rPr>
          <w:rFonts w:ascii="Arial" w:hAnsi="Arial" w:cs="Arial"/>
        </w:rPr>
      </w:pPr>
      <w:r>
        <w:rPr>
          <w:rFonts w:ascii="Arial" w:hAnsi="Arial" w:cs="Arial"/>
          <w:bCs/>
        </w:rPr>
        <w:t xml:space="preserve">Załączniki nr 2-4 do OPZ - </w:t>
      </w:r>
      <w:r w:rsidRPr="00FC36CA">
        <w:rPr>
          <w:rFonts w:ascii="Arial" w:hAnsi="Arial" w:cs="Arial"/>
          <w:bCs/>
        </w:rPr>
        <w:t>Przedmiar</w:t>
      </w:r>
      <w:r>
        <w:rPr>
          <w:rFonts w:ascii="Arial" w:hAnsi="Arial" w:cs="Arial"/>
          <w:bCs/>
        </w:rPr>
        <w:t>y</w:t>
      </w:r>
      <w:r w:rsidRPr="00FC36CA">
        <w:rPr>
          <w:rFonts w:ascii="Arial" w:hAnsi="Arial" w:cs="Arial"/>
          <w:bCs/>
        </w:rPr>
        <w:t xml:space="preserve"> robót</w:t>
      </w:r>
      <w:r>
        <w:rPr>
          <w:rFonts w:ascii="Arial" w:hAnsi="Arial" w:cs="Arial"/>
          <w:bCs/>
        </w:rPr>
        <w:t xml:space="preserve"> dla Zadania 2</w:t>
      </w:r>
    </w:p>
    <w:p w14:paraId="38A28E72" w14:textId="77777777" w:rsidR="00584EDC" w:rsidRDefault="00584EDC" w:rsidP="0035449E">
      <w:pPr>
        <w:jc w:val="both"/>
        <w:rPr>
          <w:rFonts w:ascii="Arial" w:hAnsi="Arial" w:cs="Arial"/>
        </w:rPr>
      </w:pPr>
    </w:p>
    <w:p w14:paraId="4F6428C3" w14:textId="77777777" w:rsidR="00584EDC" w:rsidRDefault="00584EDC" w:rsidP="0035449E">
      <w:pPr>
        <w:jc w:val="both"/>
        <w:rPr>
          <w:rFonts w:ascii="Arial" w:hAnsi="Arial" w:cs="Arial"/>
        </w:rPr>
      </w:pPr>
    </w:p>
    <w:p w14:paraId="5ACA8E67" w14:textId="77777777" w:rsidR="00584EDC" w:rsidRDefault="00584EDC" w:rsidP="0035449E">
      <w:pPr>
        <w:jc w:val="both"/>
        <w:rPr>
          <w:rFonts w:ascii="Arial" w:hAnsi="Arial" w:cs="Arial"/>
        </w:rPr>
      </w:pPr>
    </w:p>
    <w:p w14:paraId="6F2C4076" w14:textId="77777777" w:rsidR="00584EDC" w:rsidRDefault="00584EDC" w:rsidP="0035449E">
      <w:pPr>
        <w:jc w:val="both"/>
        <w:rPr>
          <w:rFonts w:ascii="Arial" w:hAnsi="Arial" w:cs="Arial"/>
        </w:rPr>
      </w:pPr>
    </w:p>
    <w:p w14:paraId="379ABDCF" w14:textId="77777777" w:rsidR="00584EDC" w:rsidRDefault="00584EDC" w:rsidP="0035449E">
      <w:pPr>
        <w:jc w:val="both"/>
        <w:rPr>
          <w:rFonts w:ascii="Arial" w:hAnsi="Arial" w:cs="Arial"/>
        </w:rPr>
      </w:pPr>
    </w:p>
    <w:p w14:paraId="630EFC9C" w14:textId="77777777" w:rsidR="00584EDC" w:rsidRDefault="00584EDC" w:rsidP="0035449E">
      <w:pPr>
        <w:jc w:val="both"/>
        <w:rPr>
          <w:rFonts w:ascii="Arial" w:hAnsi="Arial" w:cs="Arial"/>
        </w:rPr>
      </w:pPr>
    </w:p>
    <w:p w14:paraId="34842C71" w14:textId="77777777" w:rsidR="00584EDC" w:rsidRDefault="00584EDC" w:rsidP="0035449E">
      <w:pPr>
        <w:jc w:val="both"/>
        <w:rPr>
          <w:rFonts w:ascii="Arial" w:hAnsi="Arial" w:cs="Arial"/>
        </w:rPr>
      </w:pPr>
    </w:p>
    <w:p w14:paraId="032FE4CF" w14:textId="77777777" w:rsidR="00584EDC" w:rsidRDefault="00584EDC" w:rsidP="0035449E">
      <w:pPr>
        <w:jc w:val="both"/>
        <w:rPr>
          <w:rFonts w:ascii="Arial" w:hAnsi="Arial" w:cs="Arial"/>
        </w:rPr>
      </w:pPr>
    </w:p>
    <w:p w14:paraId="6E6F0438" w14:textId="77777777" w:rsidR="00584EDC" w:rsidRDefault="00584EDC" w:rsidP="0035449E">
      <w:pPr>
        <w:jc w:val="both"/>
        <w:rPr>
          <w:rFonts w:ascii="Arial" w:hAnsi="Arial" w:cs="Arial"/>
        </w:rPr>
      </w:pPr>
    </w:p>
    <w:p w14:paraId="43D21C25" w14:textId="77777777" w:rsidR="00584EDC" w:rsidRDefault="00584EDC" w:rsidP="0035449E">
      <w:pPr>
        <w:jc w:val="both"/>
        <w:rPr>
          <w:rFonts w:ascii="Arial" w:hAnsi="Arial" w:cs="Arial"/>
        </w:rPr>
      </w:pPr>
    </w:p>
    <w:p w14:paraId="6CCD3B52" w14:textId="77777777" w:rsidR="00584EDC" w:rsidRDefault="00584EDC" w:rsidP="0035449E">
      <w:pPr>
        <w:jc w:val="both"/>
        <w:rPr>
          <w:rFonts w:ascii="Arial" w:hAnsi="Arial" w:cs="Arial"/>
        </w:rPr>
      </w:pPr>
    </w:p>
    <w:p w14:paraId="273064F5" w14:textId="77777777" w:rsidR="00584EDC" w:rsidRDefault="00584EDC" w:rsidP="0035449E">
      <w:pPr>
        <w:jc w:val="both"/>
        <w:rPr>
          <w:rFonts w:ascii="Arial" w:hAnsi="Arial" w:cs="Arial"/>
        </w:rPr>
      </w:pPr>
    </w:p>
    <w:p w14:paraId="716CAF21" w14:textId="77777777" w:rsidR="00584EDC" w:rsidRDefault="00584EDC" w:rsidP="0035449E">
      <w:pPr>
        <w:jc w:val="both"/>
        <w:rPr>
          <w:rFonts w:ascii="Arial" w:hAnsi="Arial" w:cs="Arial"/>
        </w:rPr>
      </w:pPr>
    </w:p>
    <w:p w14:paraId="77BCD295" w14:textId="77777777" w:rsidR="00584EDC" w:rsidRDefault="00584EDC" w:rsidP="0035449E">
      <w:pPr>
        <w:jc w:val="both"/>
        <w:rPr>
          <w:rFonts w:ascii="Arial" w:hAnsi="Arial" w:cs="Arial"/>
        </w:rPr>
      </w:pPr>
    </w:p>
    <w:p w14:paraId="4A7619DF" w14:textId="77777777" w:rsidR="00584EDC" w:rsidRDefault="00584EDC" w:rsidP="0035449E">
      <w:pPr>
        <w:jc w:val="both"/>
        <w:rPr>
          <w:rFonts w:ascii="Arial" w:hAnsi="Arial" w:cs="Arial"/>
        </w:rPr>
      </w:pPr>
    </w:p>
    <w:p w14:paraId="27E0EAC2" w14:textId="77777777" w:rsidR="00584EDC" w:rsidRDefault="00584EDC" w:rsidP="0035449E">
      <w:pPr>
        <w:jc w:val="both"/>
        <w:rPr>
          <w:rFonts w:ascii="Arial" w:hAnsi="Arial" w:cs="Arial"/>
        </w:rPr>
      </w:pPr>
    </w:p>
    <w:p w14:paraId="1F6B8803" w14:textId="77777777" w:rsidR="00584EDC" w:rsidRPr="0035449E" w:rsidRDefault="00584EDC" w:rsidP="0035449E">
      <w:pPr>
        <w:jc w:val="both"/>
        <w:rPr>
          <w:rFonts w:ascii="Arial" w:hAnsi="Arial" w:cs="Arial"/>
        </w:rPr>
      </w:pPr>
    </w:p>
    <w:p w14:paraId="0AE41671" w14:textId="77777777" w:rsidR="00D72FA2" w:rsidRDefault="00D72FA2" w:rsidP="00B43A75">
      <w:pPr>
        <w:rPr>
          <w:rFonts w:ascii="Arial" w:hAnsi="Arial" w:cs="Arial"/>
          <w:b/>
          <w:sz w:val="24"/>
          <w:szCs w:val="24"/>
        </w:rPr>
      </w:pPr>
      <w:r>
        <w:rPr>
          <w:rFonts w:ascii="Arial" w:hAnsi="Arial" w:cs="Arial"/>
          <w:b/>
          <w:sz w:val="24"/>
          <w:szCs w:val="24"/>
        </w:rPr>
        <w:t>Część I Opisowa</w:t>
      </w:r>
    </w:p>
    <w:p w14:paraId="6B3D918A" w14:textId="77777777" w:rsidR="00D72FA2" w:rsidRDefault="00D72FA2" w:rsidP="00B43A75">
      <w:pPr>
        <w:pStyle w:val="Akapitzlist"/>
        <w:numPr>
          <w:ilvl w:val="0"/>
          <w:numId w:val="19"/>
        </w:numPr>
        <w:spacing w:after="160" w:line="256" w:lineRule="auto"/>
        <w:ind w:left="284" w:hanging="284"/>
        <w:rPr>
          <w:rFonts w:ascii="Arial" w:hAnsi="Arial" w:cs="Arial"/>
          <w:b/>
        </w:rPr>
      </w:pPr>
      <w:r>
        <w:rPr>
          <w:rFonts w:ascii="Arial" w:hAnsi="Arial" w:cs="Arial"/>
          <w:b/>
        </w:rPr>
        <w:t>Opis ogólny przedmiotu zamówienia:</w:t>
      </w:r>
    </w:p>
    <w:p w14:paraId="3D09FD53" w14:textId="16F32EA2" w:rsidR="00584EDC" w:rsidRPr="006B1A1B" w:rsidRDefault="00584EDC" w:rsidP="00B43A75">
      <w:pPr>
        <w:autoSpaceDE w:val="0"/>
        <w:autoSpaceDN w:val="0"/>
        <w:adjustRightInd w:val="0"/>
        <w:spacing w:after="0" w:line="360" w:lineRule="auto"/>
        <w:rPr>
          <w:rFonts w:ascii="Arial" w:hAnsi="Arial" w:cs="Arial"/>
          <w:bCs/>
        </w:rPr>
      </w:pPr>
      <w:r w:rsidRPr="006B1A1B">
        <w:rPr>
          <w:rFonts w:ascii="Arial" w:hAnsi="Arial" w:cs="Arial"/>
          <w:bCs/>
        </w:rPr>
        <w:t xml:space="preserve">Wymiana źródła ogrzewania z kotła na paliwo stałe na pompę ciepła wraz z instalacją </w:t>
      </w:r>
      <w:r w:rsidR="00D04D73">
        <w:rPr>
          <w:rFonts w:ascii="Arial" w:hAnsi="Arial" w:cs="Arial"/>
          <w:bCs/>
        </w:rPr>
        <w:t xml:space="preserve">                       </w:t>
      </w:r>
      <w:r w:rsidRPr="006B1A1B">
        <w:rPr>
          <w:rFonts w:ascii="Arial" w:hAnsi="Arial" w:cs="Arial"/>
          <w:bCs/>
        </w:rPr>
        <w:t>PV</w:t>
      </w:r>
      <w:r w:rsidR="00D04D73">
        <w:rPr>
          <w:rFonts w:ascii="Arial" w:hAnsi="Arial" w:cs="Arial"/>
          <w:bCs/>
        </w:rPr>
        <w:t xml:space="preserve"> </w:t>
      </w:r>
      <w:r w:rsidRPr="006B1A1B">
        <w:rPr>
          <w:rFonts w:ascii="Arial" w:hAnsi="Arial" w:cs="Arial"/>
          <w:bCs/>
        </w:rPr>
        <w:t>w budynku administracyjnym Sekcji Eksploatacji Kamieniec Ząbkowicki</w:t>
      </w:r>
      <w:r w:rsidR="00D04D73">
        <w:rPr>
          <w:rFonts w:ascii="Arial" w:hAnsi="Arial" w:cs="Arial"/>
          <w:bCs/>
        </w:rPr>
        <w:t xml:space="preserve"> </w:t>
      </w:r>
      <w:r w:rsidRPr="006B1A1B">
        <w:rPr>
          <w:rFonts w:ascii="Arial" w:hAnsi="Arial" w:cs="Arial"/>
          <w:bCs/>
        </w:rPr>
        <w:t>z podziałem na zadania:</w:t>
      </w:r>
    </w:p>
    <w:p w14:paraId="43481B04" w14:textId="77777777" w:rsidR="00584EDC" w:rsidRPr="006B1A1B" w:rsidRDefault="00584EDC" w:rsidP="00B43A75">
      <w:pPr>
        <w:autoSpaceDE w:val="0"/>
        <w:autoSpaceDN w:val="0"/>
        <w:adjustRightInd w:val="0"/>
        <w:spacing w:after="0" w:line="360" w:lineRule="auto"/>
        <w:rPr>
          <w:rFonts w:ascii="Arial" w:hAnsi="Arial" w:cs="Arial"/>
          <w:bCs/>
        </w:rPr>
      </w:pPr>
      <w:r w:rsidRPr="006B1A1B">
        <w:rPr>
          <w:rFonts w:ascii="Arial" w:hAnsi="Arial" w:cs="Arial"/>
          <w:bCs/>
        </w:rPr>
        <w:t xml:space="preserve">Zadanie 1: Prace instalacyjne zasilanie pomp ciepła, instalacja fotowoltaiczna, </w:t>
      </w:r>
    </w:p>
    <w:p w14:paraId="20A7BF4B" w14:textId="6CF43FED" w:rsidR="00584EDC" w:rsidRPr="006B1A1B" w:rsidRDefault="00584EDC" w:rsidP="00B43A75">
      <w:pPr>
        <w:autoSpaceDE w:val="0"/>
        <w:autoSpaceDN w:val="0"/>
        <w:adjustRightInd w:val="0"/>
        <w:spacing w:after="0" w:line="360" w:lineRule="auto"/>
        <w:rPr>
          <w:rFonts w:ascii="Arial" w:hAnsi="Arial" w:cs="Arial"/>
          <w:bCs/>
        </w:rPr>
      </w:pPr>
      <w:r w:rsidRPr="006B1A1B">
        <w:rPr>
          <w:rFonts w:ascii="Arial" w:hAnsi="Arial" w:cs="Arial"/>
          <w:bCs/>
        </w:rPr>
        <w:t>Zadanie 2: Prace projektowe oraz roboty związane ze zmianą źródła ciepła</w:t>
      </w:r>
      <w:r w:rsidR="006B1A1B" w:rsidRPr="006B1A1B">
        <w:rPr>
          <w:rFonts w:ascii="Arial" w:hAnsi="Arial" w:cs="Arial"/>
          <w:bCs/>
        </w:rPr>
        <w:t>, i</w:t>
      </w:r>
      <w:r w:rsidRPr="006B1A1B">
        <w:rPr>
          <w:rFonts w:ascii="Arial" w:hAnsi="Arial" w:cs="Arial"/>
          <w:bCs/>
        </w:rPr>
        <w:t>nstalacja c.o., roboty budowlane.</w:t>
      </w:r>
    </w:p>
    <w:p w14:paraId="0DDDEF34" w14:textId="77777777" w:rsidR="006B1A1B" w:rsidRPr="00584EDC" w:rsidRDefault="006B1A1B" w:rsidP="00B43A75">
      <w:pPr>
        <w:autoSpaceDE w:val="0"/>
        <w:autoSpaceDN w:val="0"/>
        <w:adjustRightInd w:val="0"/>
        <w:spacing w:after="0" w:line="360" w:lineRule="auto"/>
        <w:rPr>
          <w:rFonts w:ascii="Arial" w:hAnsi="Arial" w:cs="Arial"/>
          <w:b/>
          <w:bCs/>
        </w:rPr>
      </w:pPr>
    </w:p>
    <w:p w14:paraId="497187E3" w14:textId="77777777" w:rsidR="00D72FA2" w:rsidRDefault="00D72FA2" w:rsidP="00B43A75">
      <w:pPr>
        <w:spacing w:line="360" w:lineRule="auto"/>
        <w:rPr>
          <w:rFonts w:ascii="Arial" w:hAnsi="Arial" w:cs="Arial"/>
          <w:i/>
        </w:rPr>
      </w:pPr>
      <w:r>
        <w:rPr>
          <w:rFonts w:ascii="Arial" w:hAnsi="Arial" w:cs="Arial"/>
          <w:b/>
        </w:rPr>
        <w:t xml:space="preserve">2. Zakres przedmiotu zamówienia </w:t>
      </w:r>
    </w:p>
    <w:p w14:paraId="572ACB1A" w14:textId="77777777" w:rsidR="006B1A1B" w:rsidRPr="006B1A1B" w:rsidRDefault="00D72FA2" w:rsidP="00B43A75">
      <w:pPr>
        <w:autoSpaceDE w:val="0"/>
        <w:autoSpaceDN w:val="0"/>
        <w:adjustRightInd w:val="0"/>
        <w:spacing w:after="0" w:line="360" w:lineRule="auto"/>
        <w:rPr>
          <w:rFonts w:ascii="Arial" w:hAnsi="Arial" w:cs="Arial"/>
          <w:bCs/>
        </w:rPr>
      </w:pPr>
      <w:r w:rsidRPr="00841028">
        <w:rPr>
          <w:rFonts w:ascii="Arial" w:hAnsi="Arial" w:cs="Arial"/>
        </w:rPr>
        <w:t xml:space="preserve">Przedmiotem zamówienia jest </w:t>
      </w:r>
      <w:r w:rsidR="006B1A1B" w:rsidRPr="006B1A1B">
        <w:rPr>
          <w:rFonts w:ascii="Arial" w:hAnsi="Arial" w:cs="Arial"/>
          <w:bCs/>
        </w:rPr>
        <w:t>Wymiana źródła ogrzewania z kotła na paliwo stałe na pompę ciepła wraz z instalacją PV w budynku administracyjnym Sekcji Eksploatacji Kamieniec Ząbkowicki z podziałem na zadania:</w:t>
      </w:r>
    </w:p>
    <w:p w14:paraId="1FBE7DB0" w14:textId="77777777" w:rsidR="006B1A1B" w:rsidRPr="006B1A1B" w:rsidRDefault="006B1A1B" w:rsidP="00B43A75">
      <w:pPr>
        <w:autoSpaceDE w:val="0"/>
        <w:autoSpaceDN w:val="0"/>
        <w:adjustRightInd w:val="0"/>
        <w:spacing w:after="0" w:line="360" w:lineRule="auto"/>
        <w:rPr>
          <w:rFonts w:ascii="Arial" w:hAnsi="Arial" w:cs="Arial"/>
          <w:bCs/>
        </w:rPr>
      </w:pPr>
      <w:r w:rsidRPr="006B1A1B">
        <w:rPr>
          <w:rFonts w:ascii="Arial" w:hAnsi="Arial" w:cs="Arial"/>
          <w:bCs/>
        </w:rPr>
        <w:t xml:space="preserve">Zadanie 1: Prace instalacyjne zasilanie pomp ciepła, instalacja fotowoltaiczna, </w:t>
      </w:r>
    </w:p>
    <w:p w14:paraId="69E88939" w14:textId="77777777" w:rsidR="006B1A1B" w:rsidRDefault="006B1A1B" w:rsidP="00B43A75">
      <w:pPr>
        <w:autoSpaceDE w:val="0"/>
        <w:autoSpaceDN w:val="0"/>
        <w:adjustRightInd w:val="0"/>
        <w:spacing w:after="0" w:line="360" w:lineRule="auto"/>
        <w:rPr>
          <w:rFonts w:ascii="Arial" w:hAnsi="Arial" w:cs="Arial"/>
          <w:bCs/>
        </w:rPr>
      </w:pPr>
      <w:r w:rsidRPr="006B1A1B">
        <w:rPr>
          <w:rFonts w:ascii="Arial" w:hAnsi="Arial" w:cs="Arial"/>
          <w:bCs/>
        </w:rPr>
        <w:t>Zadanie 2: Prace projektowe oraz roboty związane ze zmianą źródła ciepła, instalacja c.o., roboty budowlane.</w:t>
      </w:r>
    </w:p>
    <w:p w14:paraId="2203F47A" w14:textId="77777777" w:rsidR="00C70B5F" w:rsidRDefault="00C70B5F" w:rsidP="00B43A75">
      <w:pPr>
        <w:autoSpaceDE w:val="0"/>
        <w:autoSpaceDN w:val="0"/>
        <w:adjustRightInd w:val="0"/>
        <w:spacing w:after="0" w:line="360" w:lineRule="auto"/>
        <w:rPr>
          <w:rFonts w:ascii="Arial" w:hAnsi="Arial" w:cs="Arial"/>
          <w:bCs/>
        </w:rPr>
      </w:pPr>
    </w:p>
    <w:p w14:paraId="2AF0B621" w14:textId="3911AC9F" w:rsidR="00C70B5F" w:rsidRPr="00F263E1" w:rsidRDefault="00C70B5F" w:rsidP="00D04D73">
      <w:pPr>
        <w:numPr>
          <w:ilvl w:val="0"/>
          <w:numId w:val="22"/>
        </w:numPr>
        <w:spacing w:after="0" w:line="360" w:lineRule="auto"/>
        <w:rPr>
          <w:rFonts w:ascii="Arial" w:eastAsia="Times New Roman" w:hAnsi="Arial" w:cs="Arial"/>
          <w:lang w:eastAsia="pl-PL"/>
        </w:rPr>
      </w:pPr>
      <w:r w:rsidRPr="00F263E1">
        <w:rPr>
          <w:rFonts w:ascii="Arial" w:eastAsia="Times New Roman" w:hAnsi="Arial" w:cs="Arial"/>
          <w:lang w:eastAsia="pl-PL"/>
        </w:rPr>
        <w:t>W ramach realizacji Umowy Wykonawca zapewnia bezpłatn</w:t>
      </w:r>
      <w:r>
        <w:rPr>
          <w:rFonts w:ascii="Arial" w:eastAsia="Times New Roman" w:hAnsi="Arial" w:cs="Arial"/>
          <w:lang w:eastAsia="pl-PL"/>
        </w:rPr>
        <w:t>e serwisowanie nowo zamontowanych pomp ciepła</w:t>
      </w:r>
      <w:r w:rsidRPr="00F263E1">
        <w:rPr>
          <w:rFonts w:ascii="Arial" w:eastAsia="Times New Roman" w:hAnsi="Arial" w:cs="Arial"/>
          <w:lang w:eastAsia="pl-PL"/>
        </w:rPr>
        <w:t xml:space="preserve"> zgodnie z wymogami producenta w celu zachowania w </w:t>
      </w:r>
      <w:r>
        <w:rPr>
          <w:rFonts w:ascii="Arial" w:eastAsia="Times New Roman" w:hAnsi="Arial" w:cs="Arial"/>
          <w:lang w:eastAsia="pl-PL"/>
        </w:rPr>
        <w:t>pełni praw z </w:t>
      </w:r>
      <w:r w:rsidRPr="00F263E1">
        <w:rPr>
          <w:rFonts w:ascii="Arial" w:eastAsia="Times New Roman" w:hAnsi="Arial" w:cs="Arial"/>
          <w:lang w:eastAsia="pl-PL"/>
        </w:rPr>
        <w:t>gwarancji.</w:t>
      </w:r>
    </w:p>
    <w:p w14:paraId="6F87E0AF" w14:textId="77777777" w:rsidR="00C70B5F" w:rsidRPr="00F263E1" w:rsidRDefault="00C70B5F" w:rsidP="00D04D73">
      <w:pPr>
        <w:numPr>
          <w:ilvl w:val="0"/>
          <w:numId w:val="22"/>
        </w:numPr>
        <w:spacing w:after="0" w:line="360" w:lineRule="auto"/>
        <w:rPr>
          <w:rFonts w:ascii="Arial" w:eastAsia="Times New Roman" w:hAnsi="Arial" w:cs="Arial"/>
          <w:lang w:eastAsia="pl-PL"/>
        </w:rPr>
      </w:pPr>
      <w:r>
        <w:rPr>
          <w:rFonts w:ascii="Arial" w:eastAsia="Times New Roman" w:hAnsi="Arial" w:cs="Arial"/>
          <w:lang w:eastAsia="pl-PL"/>
        </w:rPr>
        <w:t>Urządzenie, o którym mowa wyżej powinno</w:t>
      </w:r>
      <w:r w:rsidRPr="00F263E1">
        <w:rPr>
          <w:rFonts w:ascii="Arial" w:eastAsia="Times New Roman" w:hAnsi="Arial" w:cs="Arial"/>
          <w:lang w:eastAsia="pl-PL"/>
        </w:rPr>
        <w:t xml:space="preserve"> posiadać deklaracje zgodności, certyfikaty higieniczne.</w:t>
      </w:r>
    </w:p>
    <w:p w14:paraId="4AC38B77" w14:textId="218D06D5" w:rsidR="00C70B5F" w:rsidRPr="00F263E1" w:rsidRDefault="00C70B5F" w:rsidP="00D04D73">
      <w:pPr>
        <w:numPr>
          <w:ilvl w:val="0"/>
          <w:numId w:val="22"/>
        </w:numPr>
        <w:spacing w:after="0" w:line="360" w:lineRule="auto"/>
        <w:rPr>
          <w:rFonts w:ascii="Arial" w:eastAsia="Times New Roman" w:hAnsi="Arial" w:cs="Arial"/>
          <w:lang w:eastAsia="pl-PL"/>
        </w:rPr>
      </w:pPr>
      <w:r w:rsidRPr="00F263E1">
        <w:rPr>
          <w:rFonts w:ascii="Arial" w:eastAsia="Times New Roman" w:hAnsi="Arial" w:cs="Arial"/>
          <w:lang w:eastAsia="pl-PL"/>
        </w:rPr>
        <w:t xml:space="preserve">Serwis, o którym mowa w ust.2 obowiązywać będzie przez okres </w:t>
      </w:r>
      <w:r w:rsidRPr="00F263E1">
        <w:rPr>
          <w:rFonts w:ascii="Arial" w:eastAsia="Times New Roman" w:hAnsi="Arial" w:cs="Arial"/>
          <w:b/>
          <w:lang w:eastAsia="pl-PL"/>
        </w:rPr>
        <w:t>60 miesięcy</w:t>
      </w:r>
      <w:r w:rsidRPr="00F263E1">
        <w:rPr>
          <w:rFonts w:ascii="Arial" w:eastAsia="Times New Roman" w:hAnsi="Arial" w:cs="Arial"/>
          <w:lang w:eastAsia="pl-PL"/>
        </w:rPr>
        <w:t xml:space="preserve"> od daty protokólarnego odbioru Dostawy, potwierdzającego bezusterkowy odbiór, niezależnie</w:t>
      </w:r>
      <w:r w:rsidR="00D04D73">
        <w:rPr>
          <w:rFonts w:ascii="Arial" w:eastAsia="Times New Roman" w:hAnsi="Arial" w:cs="Arial"/>
          <w:lang w:eastAsia="pl-PL"/>
        </w:rPr>
        <w:t xml:space="preserve">               </w:t>
      </w:r>
      <w:r w:rsidRPr="00F263E1">
        <w:rPr>
          <w:rFonts w:ascii="Arial" w:eastAsia="Times New Roman" w:hAnsi="Arial" w:cs="Arial"/>
          <w:lang w:eastAsia="pl-PL"/>
        </w:rPr>
        <w:t xml:space="preserve"> od terminu gwarancji.</w:t>
      </w:r>
    </w:p>
    <w:p w14:paraId="3C2678AF" w14:textId="77777777" w:rsidR="00C70B5F" w:rsidRPr="006B1A1B" w:rsidRDefault="00C70B5F" w:rsidP="00B43A75">
      <w:pPr>
        <w:autoSpaceDE w:val="0"/>
        <w:autoSpaceDN w:val="0"/>
        <w:adjustRightInd w:val="0"/>
        <w:spacing w:after="0" w:line="360" w:lineRule="auto"/>
        <w:rPr>
          <w:rFonts w:ascii="Arial" w:hAnsi="Arial" w:cs="Arial"/>
          <w:bCs/>
        </w:rPr>
      </w:pPr>
    </w:p>
    <w:p w14:paraId="74C39A11" w14:textId="374D6CBD" w:rsidR="00D72FA2" w:rsidRDefault="00D72FA2" w:rsidP="00B43A75">
      <w:pPr>
        <w:autoSpaceDE w:val="0"/>
        <w:autoSpaceDN w:val="0"/>
        <w:adjustRightInd w:val="0"/>
        <w:spacing w:after="0" w:line="360" w:lineRule="auto"/>
        <w:rPr>
          <w:rFonts w:ascii="Arial" w:hAnsi="Arial" w:cs="Arial"/>
        </w:rPr>
      </w:pPr>
      <w:r w:rsidRPr="00F263E1">
        <w:rPr>
          <w:rFonts w:ascii="Arial" w:hAnsi="Arial" w:cs="Arial"/>
        </w:rPr>
        <w:t>Szczegółowy wykaz i zakres poszczególnych Robót, jak również innych czynności objętych przedmiotem Umowy został określony w przedmiarze robót, który stanowi Załącznik nr 1</w:t>
      </w:r>
      <w:r w:rsidR="004A7BF1">
        <w:rPr>
          <w:rFonts w:ascii="Arial" w:hAnsi="Arial" w:cs="Arial"/>
        </w:rPr>
        <w:t xml:space="preserve"> </w:t>
      </w:r>
      <w:r w:rsidR="00D04D73">
        <w:rPr>
          <w:rFonts w:ascii="Arial" w:hAnsi="Arial" w:cs="Arial"/>
        </w:rPr>
        <w:t xml:space="preserve">                </w:t>
      </w:r>
      <w:r w:rsidR="004A7BF1">
        <w:rPr>
          <w:rFonts w:ascii="Arial" w:hAnsi="Arial" w:cs="Arial"/>
        </w:rPr>
        <w:t>wraz</w:t>
      </w:r>
      <w:r w:rsidR="00D04D73">
        <w:rPr>
          <w:rFonts w:ascii="Arial" w:hAnsi="Arial" w:cs="Arial"/>
        </w:rPr>
        <w:t xml:space="preserve"> </w:t>
      </w:r>
      <w:r w:rsidR="004A7BF1">
        <w:rPr>
          <w:rFonts w:ascii="Arial" w:hAnsi="Arial" w:cs="Arial"/>
        </w:rPr>
        <w:t xml:space="preserve">z </w:t>
      </w:r>
      <w:r w:rsidR="008F0798">
        <w:rPr>
          <w:rFonts w:ascii="Arial" w:hAnsi="Arial" w:cs="Arial"/>
        </w:rPr>
        <w:t>wytycznymi do wykonania instalacji fotowoltaicznej</w:t>
      </w:r>
      <w:r w:rsidR="00B25D55">
        <w:rPr>
          <w:rFonts w:ascii="Arial" w:hAnsi="Arial" w:cs="Arial"/>
        </w:rPr>
        <w:t xml:space="preserve"> </w:t>
      </w:r>
      <w:r w:rsidR="00A43766">
        <w:rPr>
          <w:rFonts w:ascii="Arial" w:hAnsi="Arial" w:cs="Arial"/>
        </w:rPr>
        <w:t xml:space="preserve">dla Zadania 1, Załącznik </w:t>
      </w:r>
      <w:r w:rsidR="00D04D73">
        <w:rPr>
          <w:rFonts w:ascii="Arial" w:hAnsi="Arial" w:cs="Arial"/>
        </w:rPr>
        <w:t xml:space="preserve">                 </w:t>
      </w:r>
      <w:r w:rsidR="00A43766">
        <w:rPr>
          <w:rFonts w:ascii="Arial" w:hAnsi="Arial" w:cs="Arial"/>
        </w:rPr>
        <w:t>nr</w:t>
      </w:r>
      <w:r w:rsidR="00E34A6C">
        <w:rPr>
          <w:rFonts w:ascii="Arial" w:hAnsi="Arial" w:cs="Arial"/>
        </w:rPr>
        <w:t xml:space="preserve"> </w:t>
      </w:r>
      <w:r w:rsidR="00C72F84">
        <w:rPr>
          <w:rFonts w:ascii="Arial" w:hAnsi="Arial" w:cs="Arial"/>
        </w:rPr>
        <w:t>2-</w:t>
      </w:r>
      <w:r w:rsidR="00E34A6C">
        <w:rPr>
          <w:rFonts w:ascii="Arial" w:hAnsi="Arial" w:cs="Arial"/>
        </w:rPr>
        <w:t>4 dla Zadania 2</w:t>
      </w:r>
      <w:r w:rsidRPr="00F263E1">
        <w:rPr>
          <w:rFonts w:ascii="Arial" w:hAnsi="Arial" w:cs="Arial"/>
        </w:rPr>
        <w:t xml:space="preserve"> do OPZ. </w:t>
      </w:r>
    </w:p>
    <w:p w14:paraId="6CE1C168" w14:textId="77777777" w:rsidR="00023AB2" w:rsidRDefault="00023AB2" w:rsidP="00B43A75">
      <w:pPr>
        <w:autoSpaceDE w:val="0"/>
        <w:autoSpaceDN w:val="0"/>
        <w:adjustRightInd w:val="0"/>
        <w:spacing w:after="0" w:line="360" w:lineRule="auto"/>
        <w:rPr>
          <w:rFonts w:ascii="Arial" w:hAnsi="Arial" w:cs="Arial"/>
        </w:rPr>
      </w:pPr>
    </w:p>
    <w:p w14:paraId="511CE53F" w14:textId="77777777" w:rsidR="00C70B5F" w:rsidRPr="00F263E1" w:rsidRDefault="00C70B5F" w:rsidP="00B43A75">
      <w:pPr>
        <w:autoSpaceDE w:val="0"/>
        <w:autoSpaceDN w:val="0"/>
        <w:adjustRightInd w:val="0"/>
        <w:spacing w:after="0" w:line="360" w:lineRule="auto"/>
        <w:rPr>
          <w:rFonts w:ascii="Arial" w:hAnsi="Arial" w:cs="Arial"/>
        </w:rPr>
      </w:pPr>
    </w:p>
    <w:p w14:paraId="5A532827" w14:textId="530B47B5" w:rsidR="00741E15" w:rsidRDefault="00D72FA2" w:rsidP="00B43A75">
      <w:pPr>
        <w:spacing w:line="360" w:lineRule="auto"/>
        <w:rPr>
          <w:rFonts w:ascii="Arial" w:hAnsi="Arial" w:cs="Arial"/>
          <w:b/>
        </w:rPr>
      </w:pPr>
      <w:r>
        <w:rPr>
          <w:rFonts w:ascii="Arial" w:hAnsi="Arial" w:cs="Arial"/>
          <w:b/>
        </w:rPr>
        <w:t>3. Lokalizacja i stan istniejący:</w:t>
      </w:r>
    </w:p>
    <w:p w14:paraId="355A723B" w14:textId="77777777" w:rsidR="00CB67BF" w:rsidRDefault="005754F7" w:rsidP="00B43A75">
      <w:pPr>
        <w:spacing w:line="360" w:lineRule="auto"/>
        <w:rPr>
          <w:rFonts w:ascii="Arial" w:hAnsi="Arial" w:cs="Arial"/>
          <w:b/>
          <w:u w:val="single"/>
        </w:rPr>
      </w:pPr>
      <w:r w:rsidRPr="00782794">
        <w:rPr>
          <w:rFonts w:ascii="Arial" w:hAnsi="Arial" w:cs="Arial"/>
          <w:b/>
          <w:u w:val="single"/>
        </w:rPr>
        <w:t>Opis obiektu</w:t>
      </w:r>
    </w:p>
    <w:p w14:paraId="14A17ACA" w14:textId="315E0CA1" w:rsidR="005754F7" w:rsidRPr="00CB67BF" w:rsidRDefault="005754F7" w:rsidP="00B43A75">
      <w:pPr>
        <w:spacing w:line="360" w:lineRule="auto"/>
        <w:rPr>
          <w:rFonts w:ascii="Arial" w:hAnsi="Arial" w:cs="Arial"/>
          <w:b/>
          <w:u w:val="single"/>
        </w:rPr>
      </w:pPr>
      <w:r>
        <w:rPr>
          <w:rFonts w:ascii="Arial" w:hAnsi="Arial" w:cs="Arial"/>
          <w:color w:val="000000" w:themeColor="text1"/>
        </w:rPr>
        <w:lastRenderedPageBreak/>
        <w:t>Jest to b</w:t>
      </w:r>
      <w:r w:rsidRPr="00782794">
        <w:rPr>
          <w:rFonts w:ascii="Arial" w:hAnsi="Arial" w:cs="Arial"/>
          <w:color w:val="000000" w:themeColor="text1"/>
        </w:rPr>
        <w:t xml:space="preserve">udynek  </w:t>
      </w:r>
      <w:r>
        <w:rPr>
          <w:rFonts w:ascii="Arial" w:hAnsi="Arial" w:cs="Arial"/>
          <w:color w:val="000000" w:themeColor="text1"/>
        </w:rPr>
        <w:t xml:space="preserve">wolnostojący trzykondygnacyjny, niepodpiwniczony. Budynek wykonany </w:t>
      </w:r>
      <w:r w:rsidR="00D04D73">
        <w:rPr>
          <w:rFonts w:ascii="Arial" w:hAnsi="Arial" w:cs="Arial"/>
          <w:color w:val="000000" w:themeColor="text1"/>
        </w:rPr>
        <w:t xml:space="preserve">                   </w:t>
      </w:r>
      <w:r>
        <w:rPr>
          <w:rFonts w:ascii="Arial" w:hAnsi="Arial" w:cs="Arial"/>
          <w:color w:val="000000" w:themeColor="text1"/>
        </w:rPr>
        <w:t xml:space="preserve">w technologii tradycyjnej z cegły ceramicznej obustronnie otynkowany po termomodernizacji ścian i wymianie stolarki okienno-drzwiowej  ławy fundamentowe z betonu. Dach stropodach żelbetowy dwuspadowy pokryty papą, kominy z cegły pełnej. Stropy żelbetowe, stolarka okienna  z PCV, stolarka drzwiowa stalowa i aluminiowa. Obiekt usytuowane </w:t>
      </w:r>
      <w:r w:rsidRPr="00782794">
        <w:rPr>
          <w:rFonts w:ascii="Arial" w:hAnsi="Arial" w:cs="Arial"/>
          <w:color w:val="000000" w:themeColor="text1"/>
        </w:rPr>
        <w:t xml:space="preserve">jest na linii kolejowej  nr </w:t>
      </w:r>
      <w:r>
        <w:rPr>
          <w:rFonts w:ascii="Arial" w:hAnsi="Arial" w:cs="Arial"/>
          <w:color w:val="000000" w:themeColor="text1"/>
        </w:rPr>
        <w:t xml:space="preserve">137 </w:t>
      </w:r>
      <w:r w:rsidRPr="00782794">
        <w:rPr>
          <w:rFonts w:ascii="Arial" w:hAnsi="Arial" w:cs="Arial"/>
          <w:color w:val="000000" w:themeColor="text1"/>
        </w:rPr>
        <w:t xml:space="preserve"> w km </w:t>
      </w:r>
      <w:r>
        <w:rPr>
          <w:rFonts w:ascii="Arial" w:hAnsi="Arial" w:cs="Arial"/>
          <w:color w:val="000000" w:themeColor="text1"/>
        </w:rPr>
        <w:t>176,735</w:t>
      </w:r>
      <w:r w:rsidRPr="00782794">
        <w:rPr>
          <w:rFonts w:ascii="Arial" w:hAnsi="Arial" w:cs="Arial"/>
          <w:color w:val="000000" w:themeColor="text1"/>
        </w:rPr>
        <w:t xml:space="preserve"> .</w:t>
      </w:r>
    </w:p>
    <w:p w14:paraId="11F0610A" w14:textId="77777777" w:rsidR="005754F7" w:rsidRPr="00782794" w:rsidRDefault="005754F7" w:rsidP="00B43A75">
      <w:pPr>
        <w:rPr>
          <w:rFonts w:ascii="Arial" w:hAnsi="Arial" w:cs="Arial"/>
          <w:color w:val="000000" w:themeColor="text1"/>
        </w:rPr>
      </w:pPr>
      <w:r w:rsidRPr="00782794">
        <w:rPr>
          <w:rFonts w:ascii="Arial" w:hAnsi="Arial" w:cs="Arial"/>
          <w:color w:val="000000" w:themeColor="text1"/>
        </w:rPr>
        <w:t>Dane ogólne :</w:t>
      </w:r>
    </w:p>
    <w:p w14:paraId="4DC78550" w14:textId="77777777" w:rsidR="005754F7" w:rsidRPr="00782794" w:rsidRDefault="005754F7" w:rsidP="00B43A75">
      <w:pPr>
        <w:rPr>
          <w:rFonts w:ascii="Arial" w:hAnsi="Arial" w:cs="Arial"/>
          <w:color w:val="000000" w:themeColor="text1"/>
        </w:rPr>
      </w:pPr>
      <w:r>
        <w:rPr>
          <w:rFonts w:ascii="Arial" w:hAnsi="Arial" w:cs="Arial"/>
          <w:color w:val="000000" w:themeColor="text1"/>
        </w:rPr>
        <w:t>- k</w:t>
      </w:r>
      <w:r w:rsidRPr="00782794">
        <w:rPr>
          <w:rFonts w:ascii="Arial" w:hAnsi="Arial" w:cs="Arial"/>
          <w:color w:val="000000" w:themeColor="text1"/>
        </w:rPr>
        <w:t xml:space="preserve">ubatura </w:t>
      </w:r>
      <w:r>
        <w:rPr>
          <w:rFonts w:ascii="Arial" w:hAnsi="Arial" w:cs="Arial"/>
          <w:color w:val="000000" w:themeColor="text1"/>
        </w:rPr>
        <w:t>- 3964</w:t>
      </w:r>
      <w:r w:rsidRPr="00782794">
        <w:rPr>
          <w:rFonts w:ascii="Arial" w:hAnsi="Arial" w:cs="Arial"/>
          <w:color w:val="000000" w:themeColor="text1"/>
        </w:rPr>
        <w:t xml:space="preserve"> m</w:t>
      </w:r>
      <w:r w:rsidRPr="00AC1559">
        <w:rPr>
          <w:rFonts w:ascii="Arial" w:hAnsi="Arial" w:cs="Arial"/>
          <w:color w:val="000000" w:themeColor="text1"/>
          <w:vertAlign w:val="superscript"/>
        </w:rPr>
        <w:t>3</w:t>
      </w:r>
    </w:p>
    <w:p w14:paraId="7A522F3E" w14:textId="47AB2782" w:rsidR="005754F7" w:rsidRPr="00782794" w:rsidRDefault="005754F7" w:rsidP="00B43A75">
      <w:pPr>
        <w:rPr>
          <w:rFonts w:ascii="Arial" w:hAnsi="Arial" w:cs="Arial"/>
          <w:color w:val="000000" w:themeColor="text1"/>
        </w:rPr>
      </w:pPr>
      <w:r>
        <w:rPr>
          <w:rFonts w:ascii="Arial" w:hAnsi="Arial" w:cs="Arial"/>
          <w:color w:val="000000" w:themeColor="text1"/>
        </w:rPr>
        <w:t>- w</w:t>
      </w:r>
      <w:r w:rsidRPr="00782794">
        <w:rPr>
          <w:rFonts w:ascii="Arial" w:hAnsi="Arial" w:cs="Arial"/>
          <w:color w:val="000000" w:themeColor="text1"/>
        </w:rPr>
        <w:t>ysokość</w:t>
      </w:r>
      <w:r>
        <w:rPr>
          <w:rFonts w:ascii="Arial" w:hAnsi="Arial" w:cs="Arial"/>
          <w:color w:val="000000" w:themeColor="text1"/>
        </w:rPr>
        <w:t xml:space="preserve"> –</w:t>
      </w:r>
      <w:r w:rsidRPr="00782794">
        <w:rPr>
          <w:rFonts w:ascii="Arial" w:hAnsi="Arial" w:cs="Arial"/>
          <w:color w:val="000000" w:themeColor="text1"/>
        </w:rPr>
        <w:t xml:space="preserve"> </w:t>
      </w:r>
      <w:r>
        <w:rPr>
          <w:rFonts w:ascii="Arial" w:hAnsi="Arial" w:cs="Arial"/>
          <w:color w:val="000000" w:themeColor="text1"/>
        </w:rPr>
        <w:t>11,50</w:t>
      </w:r>
      <w:r w:rsidRPr="00782794">
        <w:rPr>
          <w:rFonts w:ascii="Arial" w:hAnsi="Arial" w:cs="Arial"/>
          <w:color w:val="000000" w:themeColor="text1"/>
        </w:rPr>
        <w:t xml:space="preserve"> m </w:t>
      </w:r>
    </w:p>
    <w:p w14:paraId="3DEB4DEB" w14:textId="7B318E03" w:rsidR="005754F7" w:rsidRPr="00782794" w:rsidRDefault="005754F7" w:rsidP="00B43A75">
      <w:pPr>
        <w:rPr>
          <w:rFonts w:ascii="Arial" w:hAnsi="Arial" w:cs="Arial"/>
          <w:color w:val="000000" w:themeColor="text1"/>
        </w:rPr>
      </w:pPr>
      <w:r>
        <w:rPr>
          <w:rFonts w:ascii="Arial" w:hAnsi="Arial" w:cs="Arial"/>
          <w:color w:val="000000" w:themeColor="text1"/>
        </w:rPr>
        <w:t>-</w:t>
      </w:r>
      <w:r w:rsidRPr="00782794">
        <w:rPr>
          <w:rFonts w:ascii="Arial" w:hAnsi="Arial" w:cs="Arial"/>
          <w:color w:val="000000" w:themeColor="text1"/>
        </w:rPr>
        <w:t xml:space="preserve"> </w:t>
      </w:r>
      <w:r>
        <w:rPr>
          <w:rFonts w:ascii="Arial" w:hAnsi="Arial" w:cs="Arial"/>
          <w:color w:val="000000" w:themeColor="text1"/>
        </w:rPr>
        <w:t>p</w:t>
      </w:r>
      <w:r w:rsidRPr="00782794">
        <w:rPr>
          <w:rFonts w:ascii="Arial" w:hAnsi="Arial" w:cs="Arial"/>
          <w:color w:val="000000" w:themeColor="text1"/>
        </w:rPr>
        <w:t>owierzchnia zabudowy</w:t>
      </w:r>
      <w:r>
        <w:rPr>
          <w:rFonts w:ascii="Arial" w:hAnsi="Arial" w:cs="Arial"/>
          <w:color w:val="000000" w:themeColor="text1"/>
        </w:rPr>
        <w:t xml:space="preserve"> -</w:t>
      </w:r>
      <w:r w:rsidRPr="00782794">
        <w:rPr>
          <w:rFonts w:ascii="Arial" w:hAnsi="Arial" w:cs="Arial"/>
          <w:color w:val="000000" w:themeColor="text1"/>
        </w:rPr>
        <w:t xml:space="preserve"> </w:t>
      </w:r>
      <w:r>
        <w:rPr>
          <w:rFonts w:ascii="Arial" w:hAnsi="Arial" w:cs="Arial"/>
          <w:color w:val="000000" w:themeColor="text1"/>
        </w:rPr>
        <w:t>378</w:t>
      </w:r>
      <w:r w:rsidRPr="00782794">
        <w:rPr>
          <w:rFonts w:ascii="Arial" w:hAnsi="Arial" w:cs="Arial"/>
          <w:color w:val="000000" w:themeColor="text1"/>
        </w:rPr>
        <w:t>,</w:t>
      </w:r>
      <w:r>
        <w:rPr>
          <w:rFonts w:ascii="Arial" w:hAnsi="Arial" w:cs="Arial"/>
          <w:color w:val="000000" w:themeColor="text1"/>
        </w:rPr>
        <w:t>12</w:t>
      </w:r>
      <w:r w:rsidR="00CB67BF">
        <w:rPr>
          <w:rFonts w:ascii="Arial" w:hAnsi="Arial" w:cs="Arial"/>
          <w:color w:val="000000" w:themeColor="text1"/>
        </w:rPr>
        <w:t xml:space="preserve"> </w:t>
      </w:r>
      <w:r w:rsidRPr="00782794">
        <w:rPr>
          <w:rFonts w:ascii="Arial" w:hAnsi="Arial" w:cs="Arial"/>
          <w:color w:val="000000" w:themeColor="text1"/>
        </w:rPr>
        <w:t>m</w:t>
      </w:r>
      <w:r w:rsidRPr="00AC1559">
        <w:rPr>
          <w:rFonts w:ascii="Arial" w:hAnsi="Arial" w:cs="Arial"/>
          <w:color w:val="000000" w:themeColor="text1"/>
          <w:vertAlign w:val="superscript"/>
        </w:rPr>
        <w:t>2</w:t>
      </w:r>
    </w:p>
    <w:p w14:paraId="0718F589" w14:textId="77777777" w:rsidR="005754F7" w:rsidRPr="00782794" w:rsidRDefault="005754F7" w:rsidP="00B43A75">
      <w:pPr>
        <w:rPr>
          <w:rFonts w:ascii="Arial" w:hAnsi="Arial" w:cs="Arial"/>
          <w:color w:val="000000" w:themeColor="text1"/>
        </w:rPr>
      </w:pPr>
      <w:r>
        <w:rPr>
          <w:rFonts w:ascii="Arial" w:hAnsi="Arial" w:cs="Arial"/>
          <w:color w:val="000000" w:themeColor="text1"/>
        </w:rPr>
        <w:t>-</w:t>
      </w:r>
      <w:r w:rsidRPr="00782794">
        <w:rPr>
          <w:rFonts w:ascii="Arial" w:hAnsi="Arial" w:cs="Arial"/>
          <w:color w:val="000000" w:themeColor="text1"/>
        </w:rPr>
        <w:t xml:space="preserve"> </w:t>
      </w:r>
      <w:r>
        <w:rPr>
          <w:rFonts w:ascii="Arial" w:hAnsi="Arial" w:cs="Arial"/>
          <w:color w:val="000000" w:themeColor="text1"/>
        </w:rPr>
        <w:t>p</w:t>
      </w:r>
      <w:r w:rsidRPr="00782794">
        <w:rPr>
          <w:rFonts w:ascii="Arial" w:hAnsi="Arial" w:cs="Arial"/>
          <w:color w:val="000000" w:themeColor="text1"/>
        </w:rPr>
        <w:t>owierzchnia uży</w:t>
      </w:r>
      <w:r>
        <w:rPr>
          <w:rFonts w:ascii="Arial" w:hAnsi="Arial" w:cs="Arial"/>
          <w:color w:val="000000" w:themeColor="text1"/>
        </w:rPr>
        <w:t>tkowa – 927,00</w:t>
      </w:r>
      <w:r w:rsidRPr="00782794">
        <w:rPr>
          <w:rFonts w:ascii="Arial" w:hAnsi="Arial" w:cs="Arial"/>
          <w:color w:val="000000" w:themeColor="text1"/>
        </w:rPr>
        <w:t xml:space="preserve"> m</w:t>
      </w:r>
      <w:r w:rsidRPr="00AC1559">
        <w:rPr>
          <w:rFonts w:ascii="Arial" w:hAnsi="Arial" w:cs="Arial"/>
          <w:color w:val="000000" w:themeColor="text1"/>
          <w:vertAlign w:val="superscript"/>
        </w:rPr>
        <w:t>2</w:t>
      </w:r>
    </w:p>
    <w:p w14:paraId="63902EFB" w14:textId="2443CBAA" w:rsidR="005754F7" w:rsidRDefault="005754F7" w:rsidP="00B43A75">
      <w:pPr>
        <w:spacing w:line="360" w:lineRule="auto"/>
        <w:rPr>
          <w:rFonts w:ascii="Arial" w:hAnsi="Arial" w:cs="Arial"/>
          <w:color w:val="000000" w:themeColor="text1"/>
        </w:rPr>
      </w:pPr>
      <w:r>
        <w:rPr>
          <w:rFonts w:ascii="Arial" w:hAnsi="Arial" w:cs="Arial"/>
          <w:color w:val="000000" w:themeColor="text1"/>
        </w:rPr>
        <w:t xml:space="preserve">Budynek wyposażony jest w instalacje: elektryczną, wodno-kanalizacyjną ciepło dostarczane </w:t>
      </w:r>
      <w:r w:rsidR="00D04D73">
        <w:rPr>
          <w:rFonts w:ascii="Arial" w:hAnsi="Arial" w:cs="Arial"/>
          <w:color w:val="000000" w:themeColor="text1"/>
        </w:rPr>
        <w:t xml:space="preserve">              </w:t>
      </w:r>
      <w:r>
        <w:rPr>
          <w:rFonts w:ascii="Arial" w:hAnsi="Arial" w:cs="Arial"/>
          <w:color w:val="000000" w:themeColor="text1"/>
        </w:rPr>
        <w:t>z lokalnej kotłowni na paliwo stałe.</w:t>
      </w:r>
    </w:p>
    <w:p w14:paraId="32D2BF2B" w14:textId="6E2EBECD" w:rsidR="00AA2976" w:rsidRPr="00E5339A" w:rsidRDefault="00AA2976" w:rsidP="00B43A75">
      <w:pPr>
        <w:spacing w:after="0" w:line="360" w:lineRule="auto"/>
        <w:rPr>
          <w:rFonts w:ascii="Arial" w:hAnsi="Arial" w:cs="Arial"/>
          <w:b/>
          <w:bCs/>
          <w:color w:val="000000"/>
          <w:u w:val="single"/>
        </w:rPr>
      </w:pPr>
      <w:r w:rsidRPr="00E5339A">
        <w:rPr>
          <w:rFonts w:ascii="Arial" w:hAnsi="Arial" w:cs="Arial"/>
          <w:b/>
          <w:bCs/>
          <w:color w:val="000000"/>
          <w:u w:val="single"/>
        </w:rPr>
        <w:t xml:space="preserve">Stan istniejący </w:t>
      </w:r>
    </w:p>
    <w:p w14:paraId="3E79CCB5" w14:textId="49AA3D20" w:rsidR="00842A5F" w:rsidRPr="00B432A9" w:rsidRDefault="00B432A9" w:rsidP="00B43A75">
      <w:pPr>
        <w:spacing w:line="360" w:lineRule="auto"/>
        <w:rPr>
          <w:rFonts w:ascii="Arial" w:hAnsi="Arial" w:cs="Arial"/>
          <w:color w:val="000000" w:themeColor="text1"/>
        </w:rPr>
      </w:pPr>
      <w:r>
        <w:rPr>
          <w:rFonts w:ascii="Arial" w:hAnsi="Arial" w:cs="Arial"/>
          <w:color w:val="000000" w:themeColor="text1"/>
        </w:rPr>
        <w:t>Ogólny stan techniczny budynku to dobry.</w:t>
      </w:r>
    </w:p>
    <w:p w14:paraId="555A4039" w14:textId="77777777" w:rsidR="00D72FA2" w:rsidRDefault="00D72FA2" w:rsidP="00B43A75">
      <w:pPr>
        <w:spacing w:line="360" w:lineRule="auto"/>
        <w:rPr>
          <w:rFonts w:ascii="Arial" w:hAnsi="Arial" w:cs="Arial"/>
          <w:b/>
        </w:rPr>
      </w:pPr>
      <w:r>
        <w:rPr>
          <w:rFonts w:ascii="Arial" w:hAnsi="Arial" w:cs="Arial"/>
          <w:b/>
        </w:rPr>
        <w:t xml:space="preserve">4. Zakres robót budowlanych do wykonania </w:t>
      </w:r>
    </w:p>
    <w:p w14:paraId="025EB975" w14:textId="6B3445C3" w:rsidR="00D72FA2" w:rsidRDefault="00D72FA2" w:rsidP="00B43A75">
      <w:pPr>
        <w:spacing w:line="360" w:lineRule="auto"/>
        <w:rPr>
          <w:rFonts w:ascii="Arial" w:hAnsi="Arial" w:cs="Arial"/>
        </w:rPr>
      </w:pPr>
      <w:r>
        <w:rPr>
          <w:rFonts w:ascii="Arial" w:hAnsi="Arial" w:cs="Arial"/>
        </w:rPr>
        <w:t xml:space="preserve">Poniżej przedstawia się szacunkowy zakres robót dotyczący wykonania powyższego zadania </w:t>
      </w:r>
      <w:r w:rsidR="00D04D73">
        <w:rPr>
          <w:rFonts w:ascii="Arial" w:hAnsi="Arial" w:cs="Arial"/>
        </w:rPr>
        <w:t xml:space="preserve">              </w:t>
      </w:r>
      <w:r>
        <w:rPr>
          <w:rFonts w:ascii="Arial" w:hAnsi="Arial" w:cs="Arial"/>
        </w:rPr>
        <w:t>i oczekuje się aby przyszły Wykonawca robót je uwzględnił w swoich założeniach:</w:t>
      </w:r>
    </w:p>
    <w:p w14:paraId="2AEBDC72" w14:textId="2888CBE7" w:rsidR="00480318" w:rsidRDefault="00D72FA2" w:rsidP="00B43A75">
      <w:pPr>
        <w:spacing w:after="0" w:line="360" w:lineRule="auto"/>
        <w:ind w:left="284" w:hanging="284"/>
        <w:rPr>
          <w:rFonts w:ascii="Arial" w:hAnsi="Arial" w:cs="Arial"/>
        </w:rPr>
      </w:pPr>
      <w:r>
        <w:rPr>
          <w:rFonts w:ascii="Arial" w:hAnsi="Arial" w:cs="Arial"/>
        </w:rPr>
        <w:t>Zakres prac do wykonania:</w:t>
      </w:r>
    </w:p>
    <w:p w14:paraId="6BF6D75D" w14:textId="1AEFF0E9" w:rsidR="00306B75" w:rsidRPr="00976616" w:rsidRDefault="0087455F" w:rsidP="00B43A75">
      <w:pPr>
        <w:autoSpaceDE w:val="0"/>
        <w:autoSpaceDN w:val="0"/>
        <w:adjustRightInd w:val="0"/>
        <w:spacing w:after="0" w:line="360" w:lineRule="auto"/>
        <w:rPr>
          <w:rFonts w:ascii="Arial" w:hAnsi="Arial" w:cs="Arial"/>
          <w:bCs/>
          <w:u w:val="single"/>
        </w:rPr>
      </w:pPr>
      <w:r w:rsidRPr="00976616">
        <w:rPr>
          <w:rFonts w:ascii="Arial" w:hAnsi="Arial" w:cs="Arial"/>
          <w:bCs/>
          <w:u w:val="single"/>
        </w:rPr>
        <w:t>Zadanie 1</w:t>
      </w:r>
    </w:p>
    <w:p w14:paraId="7552C5DC" w14:textId="77777777" w:rsidR="00B1624C" w:rsidRPr="00A41DAC" w:rsidRDefault="00B1624C" w:rsidP="00B43A75">
      <w:pPr>
        <w:spacing w:after="0" w:line="360" w:lineRule="auto"/>
        <w:rPr>
          <w:rFonts w:ascii="Arial" w:hAnsi="Arial" w:cs="Arial"/>
        </w:rPr>
      </w:pPr>
      <w:r w:rsidRPr="00A41DAC">
        <w:rPr>
          <w:rFonts w:ascii="Arial" w:hAnsi="Arial" w:cs="Arial"/>
          <w:b/>
        </w:rPr>
        <w:t xml:space="preserve">Instalacja fotowoltaiczna </w:t>
      </w:r>
      <w:r w:rsidRPr="00A41DAC">
        <w:rPr>
          <w:rFonts w:ascii="Arial" w:hAnsi="Arial" w:cs="Arial"/>
        </w:rPr>
        <w:t>–</w:t>
      </w:r>
      <w:r w:rsidRPr="00A41DAC">
        <w:rPr>
          <w:rFonts w:ascii="Arial" w:hAnsi="Arial" w:cs="Arial"/>
          <w:b/>
        </w:rPr>
        <w:t xml:space="preserve"> </w:t>
      </w:r>
      <w:r w:rsidRPr="00A41DAC">
        <w:rPr>
          <w:rFonts w:ascii="Arial" w:hAnsi="Arial" w:cs="Arial"/>
        </w:rPr>
        <w:t xml:space="preserve">zespół urządzeń do przetwarzania energii promieniowania słonecznego na energię elektryczną w skład których wchodzą: panele fotowoltaiczne, falownik/inwerter, wymagany osprzęt. </w:t>
      </w:r>
    </w:p>
    <w:p w14:paraId="037D6EC1" w14:textId="77777777" w:rsidR="00B1624C" w:rsidRPr="00A41DAC" w:rsidRDefault="00B1624C" w:rsidP="00B43A75">
      <w:pPr>
        <w:spacing w:after="0" w:line="360" w:lineRule="auto"/>
        <w:rPr>
          <w:rFonts w:ascii="Arial" w:hAnsi="Arial" w:cs="Arial"/>
          <w:b/>
          <w:sz w:val="24"/>
          <w:szCs w:val="24"/>
        </w:rPr>
      </w:pPr>
    </w:p>
    <w:p w14:paraId="7E0E8FE4" w14:textId="77777777" w:rsidR="00B1624C" w:rsidRPr="00A41DAC" w:rsidRDefault="00B1624C" w:rsidP="00B43A75">
      <w:pPr>
        <w:spacing w:after="0" w:line="360" w:lineRule="auto"/>
        <w:rPr>
          <w:rFonts w:ascii="Arial" w:hAnsi="Arial" w:cs="Arial"/>
          <w:bCs/>
          <w:shd w:val="clear" w:color="auto" w:fill="FFFFFF"/>
        </w:rPr>
      </w:pPr>
      <w:r w:rsidRPr="00A41DAC">
        <w:rPr>
          <w:rFonts w:ascii="Arial" w:hAnsi="Arial" w:cs="Arial"/>
          <w:b/>
          <w:bCs/>
          <w:shd w:val="clear" w:color="auto" w:fill="FFFFFF"/>
        </w:rPr>
        <w:t>OSD</w:t>
      </w:r>
      <w:r w:rsidRPr="00A41DAC">
        <w:rPr>
          <w:rFonts w:ascii="Arial" w:hAnsi="Arial" w:cs="Arial"/>
          <w:bCs/>
          <w:shd w:val="clear" w:color="auto" w:fill="FFFFFF"/>
        </w:rPr>
        <w:t xml:space="preserve"> – operator systemu dystrybucyjnego.</w:t>
      </w:r>
    </w:p>
    <w:p w14:paraId="0FB31D5C" w14:textId="77777777" w:rsidR="00B1624C" w:rsidRPr="00A41DAC" w:rsidRDefault="00B1624C" w:rsidP="00B43A75">
      <w:pPr>
        <w:spacing w:after="0" w:line="360" w:lineRule="auto"/>
        <w:rPr>
          <w:rFonts w:ascii="Arial" w:hAnsi="Arial" w:cs="Arial"/>
          <w:bCs/>
          <w:shd w:val="clear" w:color="auto" w:fill="FFFFFF"/>
        </w:rPr>
      </w:pPr>
      <w:r w:rsidRPr="00A41DAC">
        <w:rPr>
          <w:rFonts w:ascii="Arial" w:hAnsi="Arial" w:cs="Arial"/>
          <w:b/>
          <w:bCs/>
          <w:shd w:val="clear" w:color="auto" w:fill="FFFFFF"/>
        </w:rPr>
        <w:t>AC</w:t>
      </w:r>
      <w:r w:rsidRPr="00A41DAC">
        <w:rPr>
          <w:rFonts w:ascii="Arial" w:hAnsi="Arial" w:cs="Arial"/>
          <w:bCs/>
          <w:shd w:val="clear" w:color="auto" w:fill="FFFFFF"/>
        </w:rPr>
        <w:t xml:space="preserve"> – prąd przemienny</w:t>
      </w:r>
    </w:p>
    <w:p w14:paraId="657A0BE4" w14:textId="77777777" w:rsidR="00B1624C" w:rsidRPr="00A41DAC" w:rsidRDefault="00B1624C" w:rsidP="00B43A75">
      <w:pPr>
        <w:spacing w:after="0" w:line="360" w:lineRule="auto"/>
        <w:rPr>
          <w:rFonts w:ascii="Arial" w:hAnsi="Arial" w:cs="Arial"/>
          <w:bCs/>
          <w:shd w:val="clear" w:color="auto" w:fill="FFFFFF"/>
        </w:rPr>
      </w:pPr>
      <w:r w:rsidRPr="00A41DAC">
        <w:rPr>
          <w:rFonts w:ascii="Arial" w:hAnsi="Arial" w:cs="Arial"/>
          <w:b/>
          <w:bCs/>
          <w:shd w:val="clear" w:color="auto" w:fill="FFFFFF"/>
        </w:rPr>
        <w:t>DC</w:t>
      </w:r>
      <w:r w:rsidRPr="00A41DAC">
        <w:rPr>
          <w:rFonts w:ascii="Arial" w:hAnsi="Arial" w:cs="Arial"/>
          <w:bCs/>
          <w:shd w:val="clear" w:color="auto" w:fill="FFFFFF"/>
        </w:rPr>
        <w:t xml:space="preserve"> – prąd stały</w:t>
      </w:r>
    </w:p>
    <w:p w14:paraId="16270FE2" w14:textId="77777777" w:rsidR="00B1624C" w:rsidRPr="00A41DAC" w:rsidRDefault="00B1624C" w:rsidP="00B43A75">
      <w:pPr>
        <w:spacing w:after="0" w:line="360" w:lineRule="auto"/>
        <w:rPr>
          <w:rFonts w:ascii="Arial" w:hAnsi="Arial" w:cs="Arial"/>
          <w:b/>
          <w:sz w:val="24"/>
          <w:szCs w:val="24"/>
        </w:rPr>
      </w:pPr>
      <w:r w:rsidRPr="00A41DAC">
        <w:rPr>
          <w:rFonts w:ascii="Arial" w:hAnsi="Arial" w:cs="Arial"/>
          <w:b/>
          <w:shd w:val="clear" w:color="auto" w:fill="FFFFFF"/>
        </w:rPr>
        <w:t>Wyłącznik</w:t>
      </w:r>
      <w:r w:rsidRPr="00A41DAC">
        <w:rPr>
          <w:rFonts w:ascii="Arial" w:hAnsi="Arial" w:cs="Arial"/>
          <w:bCs/>
          <w:shd w:val="clear" w:color="auto" w:fill="FFFFFF"/>
        </w:rPr>
        <w:t xml:space="preserve"> – urządzenie elektryczne służące do załączania, przewodzenia, wyłączania prądów w normalnych warunkach pracy obwodu elektrycznego, a także prąd przeciążeniowy oraz zwarciowy</w:t>
      </w:r>
      <w:r w:rsidRPr="00A41DAC">
        <w:rPr>
          <w:rFonts w:ascii="Arial" w:hAnsi="Arial" w:cs="Arial"/>
          <w:shd w:val="clear" w:color="auto" w:fill="FFFFFF"/>
        </w:rPr>
        <w:t>.</w:t>
      </w:r>
    </w:p>
    <w:p w14:paraId="739913B6" w14:textId="77777777" w:rsidR="00B1624C" w:rsidRPr="00A41DAC" w:rsidRDefault="00B1624C" w:rsidP="00B43A75">
      <w:pPr>
        <w:spacing w:after="0" w:line="360" w:lineRule="auto"/>
        <w:rPr>
          <w:rFonts w:ascii="Arial" w:hAnsi="Arial" w:cs="Arial"/>
          <w:b/>
        </w:rPr>
      </w:pPr>
    </w:p>
    <w:p w14:paraId="52961950" w14:textId="77777777" w:rsidR="00B1624C" w:rsidRPr="00B83553" w:rsidRDefault="00B1624C" w:rsidP="00B43A75">
      <w:pPr>
        <w:pStyle w:val="Nagwek1"/>
        <w:numPr>
          <w:ilvl w:val="0"/>
          <w:numId w:val="30"/>
        </w:numPr>
        <w:spacing w:before="0" w:after="0" w:line="360" w:lineRule="auto"/>
        <w:ind w:left="810" w:hanging="810"/>
      </w:pPr>
      <w:bookmarkStart w:id="2" w:name="_Toc128035177"/>
      <w:r w:rsidRPr="00A41DAC">
        <w:t>Ogólne informacje o przedmiocie zamówienia</w:t>
      </w:r>
      <w:bookmarkEnd w:id="2"/>
    </w:p>
    <w:p w14:paraId="6355F6FD" w14:textId="77777777" w:rsidR="00B1624C" w:rsidRPr="00A41DAC" w:rsidRDefault="00B1624C" w:rsidP="00B43A75">
      <w:pPr>
        <w:spacing w:after="0" w:line="360" w:lineRule="auto"/>
        <w:rPr>
          <w:rFonts w:ascii="Arial" w:hAnsi="Arial" w:cs="Arial"/>
        </w:rPr>
      </w:pPr>
      <w:r w:rsidRPr="00A41DAC">
        <w:rPr>
          <w:rFonts w:ascii="Arial" w:hAnsi="Arial" w:cs="Arial"/>
        </w:rPr>
        <w:t>Przedmiotem zamówienia jest zaprojektowanie, dostawa i wykonanie instalacji fotowoltaicznej w celu wytworzenia energii elektrycznej w technologii On-</w:t>
      </w:r>
      <w:proofErr w:type="spellStart"/>
      <w:r w:rsidRPr="00A41DAC">
        <w:rPr>
          <w:rFonts w:ascii="Arial" w:hAnsi="Arial" w:cs="Arial"/>
        </w:rPr>
        <w:t>Grid</w:t>
      </w:r>
      <w:proofErr w:type="spellEnd"/>
    </w:p>
    <w:p w14:paraId="73F13B72" w14:textId="77777777" w:rsidR="00B1624C" w:rsidRPr="00B83553" w:rsidRDefault="00B1624C" w:rsidP="00B43A75">
      <w:pPr>
        <w:pStyle w:val="Nagwek1"/>
        <w:numPr>
          <w:ilvl w:val="0"/>
          <w:numId w:val="30"/>
        </w:numPr>
        <w:spacing w:before="0" w:after="0" w:line="360" w:lineRule="auto"/>
        <w:ind w:left="810" w:hanging="810"/>
      </w:pPr>
      <w:bookmarkStart w:id="3" w:name="_Toc128035178"/>
      <w:r w:rsidRPr="00A41DAC">
        <w:lastRenderedPageBreak/>
        <w:t>Rodzaj zamawianych usług</w:t>
      </w:r>
      <w:bookmarkEnd w:id="3"/>
    </w:p>
    <w:p w14:paraId="08828811" w14:textId="77777777" w:rsidR="00B1624C" w:rsidRPr="00A41DAC" w:rsidRDefault="00B1624C" w:rsidP="00B43A75">
      <w:pPr>
        <w:spacing w:after="0" w:line="360" w:lineRule="auto"/>
        <w:rPr>
          <w:rFonts w:ascii="Arial" w:hAnsi="Arial" w:cs="Arial"/>
        </w:rPr>
      </w:pPr>
      <w:r w:rsidRPr="00A41DAC">
        <w:rPr>
          <w:rFonts w:ascii="Arial" w:hAnsi="Arial" w:cs="Arial"/>
        </w:rPr>
        <w:t xml:space="preserve">Przedmiotem zamówienia jest wykonanie usługi o której mowa w pkt. 2. </w:t>
      </w:r>
    </w:p>
    <w:p w14:paraId="12AAAD33" w14:textId="77777777" w:rsidR="00B1624C" w:rsidRPr="00B83553" w:rsidRDefault="00B1624C" w:rsidP="00B43A75">
      <w:pPr>
        <w:pStyle w:val="Nagwek1"/>
        <w:numPr>
          <w:ilvl w:val="0"/>
          <w:numId w:val="30"/>
        </w:numPr>
        <w:spacing w:before="0" w:after="0" w:line="360" w:lineRule="auto"/>
        <w:ind w:left="810" w:hanging="810"/>
      </w:pPr>
      <w:bookmarkStart w:id="4" w:name="_Toc128035179"/>
      <w:r w:rsidRPr="00A41DAC">
        <w:t>Miejsce realizacji zamówienia</w:t>
      </w:r>
      <w:bookmarkEnd w:id="4"/>
    </w:p>
    <w:p w14:paraId="38C339C5" w14:textId="77777777" w:rsidR="00B1624C" w:rsidRPr="00A41DAC" w:rsidRDefault="00B1624C" w:rsidP="00B43A75">
      <w:pPr>
        <w:spacing w:after="0" w:line="360" w:lineRule="auto"/>
        <w:rPr>
          <w:rFonts w:ascii="Arial" w:hAnsi="Arial" w:cs="Arial"/>
        </w:rPr>
      </w:pPr>
      <w:r w:rsidRPr="00A41DAC">
        <w:rPr>
          <w:rFonts w:ascii="Arial" w:hAnsi="Arial" w:cs="Arial"/>
        </w:rPr>
        <w:t>Wykonawca  będzie zobowiązany do realizacji przedmiotu zamówienia na terenie Zakładu Linii Kolejowych w Opolu w niżej wymienionych lokalizacjach:</w:t>
      </w:r>
    </w:p>
    <w:p w14:paraId="348C15E8" w14:textId="77777777" w:rsidR="00B1624C" w:rsidRPr="00B83553" w:rsidRDefault="00B1624C" w:rsidP="00B43A75">
      <w:pPr>
        <w:pStyle w:val="Akapitzlist"/>
        <w:numPr>
          <w:ilvl w:val="0"/>
          <w:numId w:val="33"/>
        </w:numPr>
        <w:spacing w:after="0" w:line="360" w:lineRule="auto"/>
        <w:rPr>
          <w:rFonts w:ascii="Arial" w:hAnsi="Arial" w:cs="Arial"/>
        </w:rPr>
      </w:pPr>
      <w:r w:rsidRPr="00A41DAC">
        <w:rPr>
          <w:rFonts w:ascii="Arial" w:hAnsi="Arial" w:cs="Arial"/>
        </w:rPr>
        <w:t>Sekcja eksploatacji Kamieniec Ząbkowicki</w:t>
      </w:r>
      <w:r>
        <w:rPr>
          <w:rFonts w:ascii="Arial" w:hAnsi="Arial" w:cs="Arial"/>
        </w:rPr>
        <w:t xml:space="preserve"> – wiata wolnostojąca</w:t>
      </w:r>
    </w:p>
    <w:p w14:paraId="7D3128DD" w14:textId="77777777" w:rsidR="00B1624C" w:rsidRPr="00B83553" w:rsidRDefault="00B1624C" w:rsidP="00B43A75">
      <w:pPr>
        <w:pStyle w:val="Nagwek1"/>
        <w:numPr>
          <w:ilvl w:val="0"/>
          <w:numId w:val="30"/>
        </w:numPr>
        <w:spacing w:before="0" w:after="0" w:line="360" w:lineRule="auto"/>
        <w:ind w:left="810" w:hanging="810"/>
        <w:rPr>
          <w:lang w:eastAsia="hi-IN" w:bidi="hi-IN"/>
        </w:rPr>
      </w:pPr>
      <w:bookmarkStart w:id="5" w:name="_Toc128035180"/>
      <w:r w:rsidRPr="00A41DAC">
        <w:rPr>
          <w:lang w:eastAsia="hi-IN" w:bidi="hi-IN"/>
        </w:rPr>
        <w:t>Harmonogram realizacji zamówienia</w:t>
      </w:r>
      <w:bookmarkEnd w:id="5"/>
    </w:p>
    <w:p w14:paraId="61F9A057" w14:textId="77777777" w:rsidR="00B1624C" w:rsidRPr="00A41DAC" w:rsidRDefault="00B1624C" w:rsidP="00B43A75">
      <w:pPr>
        <w:spacing w:after="0" w:line="360" w:lineRule="auto"/>
        <w:rPr>
          <w:rFonts w:ascii="Arial" w:hAnsi="Arial" w:cs="Arial"/>
        </w:rPr>
      </w:pPr>
      <w:r w:rsidRPr="00A41DAC">
        <w:rPr>
          <w:rFonts w:ascii="Arial" w:hAnsi="Arial" w:cs="Arial"/>
        </w:rPr>
        <w:t xml:space="preserve">Dostawa, zabudowa i uruchomienie w </w:t>
      </w:r>
      <w:r w:rsidRPr="003B0129">
        <w:rPr>
          <w:rFonts w:ascii="Arial" w:hAnsi="Arial" w:cs="Arial"/>
        </w:rPr>
        <w:t>terminie do 31.08.2026 r.</w:t>
      </w:r>
    </w:p>
    <w:p w14:paraId="408925C3" w14:textId="77777777" w:rsidR="00B1624C" w:rsidRPr="00A41DAC" w:rsidRDefault="00B1624C" w:rsidP="00B43A75">
      <w:pPr>
        <w:pStyle w:val="Nagwek1"/>
        <w:numPr>
          <w:ilvl w:val="0"/>
          <w:numId w:val="30"/>
        </w:numPr>
        <w:spacing w:before="0" w:after="0" w:line="360" w:lineRule="auto"/>
        <w:ind w:left="810" w:hanging="810"/>
      </w:pPr>
      <w:bookmarkStart w:id="6" w:name="_Toc128035181"/>
      <w:r w:rsidRPr="00A41DAC">
        <w:t>Parametry świadczonych usług</w:t>
      </w:r>
      <w:bookmarkEnd w:id="6"/>
    </w:p>
    <w:p w14:paraId="687A82DA" w14:textId="4F9AC8E4" w:rsidR="00B1624C" w:rsidRPr="00A41DAC" w:rsidRDefault="00B1624C" w:rsidP="00B43A75">
      <w:pPr>
        <w:spacing w:after="0" w:line="360" w:lineRule="auto"/>
        <w:rPr>
          <w:rFonts w:ascii="Arial" w:hAnsi="Arial" w:cs="Arial"/>
        </w:rPr>
      </w:pPr>
      <w:r w:rsidRPr="00A41DAC">
        <w:rPr>
          <w:rFonts w:ascii="Arial" w:hAnsi="Arial" w:cs="Arial"/>
        </w:rPr>
        <w:t xml:space="preserve">Wykonawca zobowiązuje się, że podczas realizacji Umowy działać będzie z najwyższą starannością, uwzględniającą profesjonalny charakter prowadzonej działalności, zgodnie </w:t>
      </w:r>
      <w:r w:rsidR="00D04D73">
        <w:rPr>
          <w:rFonts w:ascii="Arial" w:hAnsi="Arial" w:cs="Arial"/>
        </w:rPr>
        <w:t xml:space="preserve">                    </w:t>
      </w:r>
      <w:r w:rsidRPr="00A41DAC">
        <w:rPr>
          <w:rFonts w:ascii="Arial" w:hAnsi="Arial" w:cs="Arial"/>
        </w:rPr>
        <w:t xml:space="preserve">ze złożoną ofertą oraz Umową, a także aktualnym stanem wiedzy fachowej, technicznej </w:t>
      </w:r>
      <w:r w:rsidRPr="00A41DAC">
        <w:rPr>
          <w:rFonts w:ascii="Arial" w:hAnsi="Arial" w:cs="Arial"/>
        </w:rPr>
        <w:br/>
        <w:t>i technologicznej.</w:t>
      </w:r>
    </w:p>
    <w:p w14:paraId="3EFADD4E" w14:textId="77777777" w:rsidR="00B1624C" w:rsidRPr="00A41DAC" w:rsidRDefault="00B1624C" w:rsidP="00B43A75">
      <w:pPr>
        <w:spacing w:after="0" w:line="360" w:lineRule="auto"/>
        <w:rPr>
          <w:rFonts w:ascii="Arial" w:hAnsi="Arial" w:cs="Arial"/>
        </w:rPr>
      </w:pPr>
    </w:p>
    <w:p w14:paraId="3908D9B2" w14:textId="77777777" w:rsidR="00B1624C" w:rsidRPr="00422B9A" w:rsidRDefault="00B1624C" w:rsidP="00B43A75">
      <w:pPr>
        <w:pStyle w:val="Nagwek1"/>
        <w:numPr>
          <w:ilvl w:val="0"/>
          <w:numId w:val="30"/>
        </w:numPr>
        <w:spacing w:before="0" w:after="0" w:line="360" w:lineRule="auto"/>
        <w:ind w:left="810" w:hanging="810"/>
      </w:pPr>
      <w:bookmarkStart w:id="7" w:name="_Toc128035182"/>
      <w:r w:rsidRPr="00A41DAC">
        <w:t>Specyfikacja techniczna</w:t>
      </w:r>
      <w:bookmarkEnd w:id="7"/>
    </w:p>
    <w:p w14:paraId="23944BC5" w14:textId="77777777" w:rsidR="00B1624C" w:rsidRPr="003B0129" w:rsidRDefault="00B1624C" w:rsidP="00B43A75">
      <w:pPr>
        <w:pStyle w:val="Akapitzlist"/>
        <w:numPr>
          <w:ilvl w:val="0"/>
          <w:numId w:val="31"/>
        </w:numPr>
        <w:spacing w:after="0" w:line="360" w:lineRule="auto"/>
        <w:rPr>
          <w:rFonts w:ascii="Arial" w:hAnsi="Arial" w:cs="Arial"/>
          <w:vanish/>
        </w:rPr>
      </w:pPr>
      <w:bookmarkStart w:id="8" w:name="_Toc68174109"/>
      <w:bookmarkStart w:id="9" w:name="_Toc128035183"/>
      <w:bookmarkStart w:id="10" w:name="_Toc68174110"/>
      <w:bookmarkStart w:id="11" w:name="_Toc128035184"/>
      <w:bookmarkStart w:id="12" w:name="_Toc68174111"/>
      <w:bookmarkStart w:id="13" w:name="_Toc128035185"/>
      <w:bookmarkStart w:id="14" w:name="_Toc68174112"/>
      <w:bookmarkStart w:id="15" w:name="_Toc128035186"/>
      <w:bookmarkStart w:id="16" w:name="_Toc68174113"/>
      <w:bookmarkStart w:id="17" w:name="_Toc128035187"/>
      <w:bookmarkStart w:id="18" w:name="_Toc68174114"/>
      <w:bookmarkStart w:id="19" w:name="_Toc128035188"/>
      <w:bookmarkStart w:id="20" w:name="_Toc68174115"/>
      <w:bookmarkStart w:id="21" w:name="_Toc128035189"/>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B2B90B2" w14:textId="77777777" w:rsidR="00B1624C" w:rsidRPr="003B0129" w:rsidRDefault="00B1624C" w:rsidP="00B43A75">
      <w:pPr>
        <w:pStyle w:val="Akapitzlist"/>
        <w:numPr>
          <w:ilvl w:val="0"/>
          <w:numId w:val="31"/>
        </w:numPr>
        <w:spacing w:after="0" w:line="360" w:lineRule="auto"/>
        <w:rPr>
          <w:rFonts w:ascii="Arial" w:hAnsi="Arial" w:cs="Arial"/>
          <w:vanish/>
        </w:rPr>
      </w:pPr>
    </w:p>
    <w:p w14:paraId="215AC51F" w14:textId="77777777" w:rsidR="00B1624C" w:rsidRPr="003B0129" w:rsidRDefault="00B1624C" w:rsidP="00B43A75">
      <w:pPr>
        <w:pStyle w:val="Akapitzlist"/>
        <w:numPr>
          <w:ilvl w:val="0"/>
          <w:numId w:val="31"/>
        </w:numPr>
        <w:spacing w:after="0" w:line="360" w:lineRule="auto"/>
        <w:rPr>
          <w:rFonts w:ascii="Arial" w:hAnsi="Arial" w:cs="Arial"/>
          <w:vanish/>
        </w:rPr>
      </w:pPr>
    </w:p>
    <w:p w14:paraId="3249028A" w14:textId="77777777" w:rsidR="00B1624C" w:rsidRPr="003B0129" w:rsidRDefault="00B1624C" w:rsidP="00B43A75">
      <w:pPr>
        <w:pStyle w:val="Akapitzlist"/>
        <w:numPr>
          <w:ilvl w:val="0"/>
          <w:numId w:val="31"/>
        </w:numPr>
        <w:spacing w:after="0" w:line="360" w:lineRule="auto"/>
        <w:rPr>
          <w:rFonts w:ascii="Arial" w:hAnsi="Arial" w:cs="Arial"/>
          <w:vanish/>
        </w:rPr>
      </w:pPr>
    </w:p>
    <w:p w14:paraId="35F33E87" w14:textId="77777777" w:rsidR="00B1624C" w:rsidRPr="003B0129" w:rsidRDefault="00B1624C" w:rsidP="00B43A75">
      <w:pPr>
        <w:pStyle w:val="Akapitzlist"/>
        <w:numPr>
          <w:ilvl w:val="0"/>
          <w:numId w:val="31"/>
        </w:numPr>
        <w:spacing w:after="0" w:line="360" w:lineRule="auto"/>
        <w:rPr>
          <w:rFonts w:ascii="Arial" w:hAnsi="Arial" w:cs="Arial"/>
          <w:vanish/>
        </w:rPr>
      </w:pPr>
    </w:p>
    <w:p w14:paraId="4FB28514" w14:textId="77777777" w:rsidR="00B1624C" w:rsidRPr="003B0129" w:rsidRDefault="00B1624C" w:rsidP="00B43A75">
      <w:pPr>
        <w:pStyle w:val="Akapitzlist"/>
        <w:numPr>
          <w:ilvl w:val="0"/>
          <w:numId w:val="31"/>
        </w:numPr>
        <w:spacing w:after="0" w:line="360" w:lineRule="auto"/>
        <w:rPr>
          <w:rFonts w:ascii="Arial" w:hAnsi="Arial" w:cs="Arial"/>
          <w:vanish/>
        </w:rPr>
      </w:pPr>
    </w:p>
    <w:p w14:paraId="0EA82769" w14:textId="77777777" w:rsidR="00B1624C" w:rsidRPr="003B0129" w:rsidRDefault="00B1624C" w:rsidP="00B43A75">
      <w:pPr>
        <w:pStyle w:val="Akapitzlist"/>
        <w:numPr>
          <w:ilvl w:val="0"/>
          <w:numId w:val="31"/>
        </w:numPr>
        <w:spacing w:after="0" w:line="360" w:lineRule="auto"/>
        <w:rPr>
          <w:rFonts w:ascii="Arial" w:hAnsi="Arial" w:cs="Arial"/>
          <w:vanish/>
        </w:rPr>
      </w:pPr>
    </w:p>
    <w:p w14:paraId="63FCA422" w14:textId="2D6DD9E2" w:rsidR="00B1624C" w:rsidRPr="001E1D83" w:rsidRDefault="00EE375F" w:rsidP="00B43A75">
      <w:pPr>
        <w:spacing w:after="0" w:line="360" w:lineRule="auto"/>
        <w:ind w:left="360"/>
        <w:rPr>
          <w:rFonts w:ascii="Arial" w:hAnsi="Arial" w:cs="Arial"/>
          <w:b/>
          <w:bCs/>
        </w:rPr>
      </w:pPr>
      <w:r w:rsidRPr="001E1D83">
        <w:rPr>
          <w:rFonts w:ascii="Arial" w:hAnsi="Arial" w:cs="Arial"/>
          <w:b/>
          <w:bCs/>
        </w:rPr>
        <w:t xml:space="preserve">6.1. </w:t>
      </w:r>
      <w:r w:rsidR="00B1624C" w:rsidRPr="001E1D83">
        <w:rPr>
          <w:rFonts w:ascii="Arial" w:hAnsi="Arial" w:cs="Arial"/>
          <w:b/>
          <w:bCs/>
        </w:rPr>
        <w:t>Charakterystyczne parametry - stan istniejący</w:t>
      </w:r>
    </w:p>
    <w:p w14:paraId="6E31A702" w14:textId="7022E5CD" w:rsidR="00B1624C" w:rsidRPr="00EE375F" w:rsidRDefault="00EE375F" w:rsidP="00B43A75">
      <w:pPr>
        <w:widowControl w:val="0"/>
        <w:shd w:val="clear" w:color="auto" w:fill="FFFFFF"/>
        <w:autoSpaceDE w:val="0"/>
        <w:autoSpaceDN w:val="0"/>
        <w:adjustRightInd w:val="0"/>
        <w:spacing w:after="0" w:line="360" w:lineRule="auto"/>
        <w:ind w:left="720"/>
        <w:rPr>
          <w:rFonts w:ascii="Arial" w:hAnsi="Arial" w:cs="Arial"/>
        </w:rPr>
      </w:pPr>
      <w:r>
        <w:rPr>
          <w:rFonts w:ascii="Arial" w:hAnsi="Arial" w:cs="Arial"/>
        </w:rPr>
        <w:t xml:space="preserve">6.1.1. </w:t>
      </w:r>
      <w:r w:rsidR="00B1624C" w:rsidRPr="00EE375F">
        <w:rPr>
          <w:rFonts w:ascii="Arial" w:hAnsi="Arial" w:cs="Arial"/>
        </w:rPr>
        <w:t>Lokalizacja:</w:t>
      </w:r>
      <w:r w:rsidR="00B1624C" w:rsidRPr="00A41DAC">
        <w:t xml:space="preserve"> </w:t>
      </w:r>
      <w:r w:rsidR="00B1624C" w:rsidRPr="00EE375F">
        <w:rPr>
          <w:rFonts w:ascii="Arial" w:hAnsi="Arial" w:cs="Arial"/>
        </w:rPr>
        <w:t xml:space="preserve">Sekcja Eksploatacji w Kamieńcu Ząbkowickim: zasilanie obiektu </w:t>
      </w:r>
      <w:r w:rsidR="00D04D73">
        <w:rPr>
          <w:rFonts w:ascii="Arial" w:hAnsi="Arial" w:cs="Arial"/>
        </w:rPr>
        <w:t xml:space="preserve">                   </w:t>
      </w:r>
      <w:r w:rsidR="00B1624C" w:rsidRPr="00EE375F">
        <w:rPr>
          <w:rFonts w:ascii="Arial" w:hAnsi="Arial" w:cs="Arial"/>
        </w:rPr>
        <w:t xml:space="preserve">w energię elektryczną odbywa się linią kablową. Moc umowna wynosi 45kW z możliwością zwiększenia  (moc przyłączeniowa 82kW), grupa taryfowa C21 (nr PPE 590508800000425208). Na PPE zabudowana jest już instalacja PV o mocy 29 </w:t>
      </w:r>
      <w:proofErr w:type="spellStart"/>
      <w:r w:rsidR="00B1624C" w:rsidRPr="00EE375F">
        <w:rPr>
          <w:rFonts w:ascii="Arial" w:hAnsi="Arial" w:cs="Arial"/>
        </w:rPr>
        <w:t>kWp</w:t>
      </w:r>
      <w:proofErr w:type="spellEnd"/>
      <w:r w:rsidR="00B1624C" w:rsidRPr="00EE375F">
        <w:rPr>
          <w:rFonts w:ascii="Arial" w:hAnsi="Arial" w:cs="Arial"/>
        </w:rPr>
        <w:t>.</w:t>
      </w:r>
    </w:p>
    <w:p w14:paraId="01E0DED5" w14:textId="122F35B6" w:rsidR="00B1624C" w:rsidRPr="001E1D83" w:rsidRDefault="00EE375F" w:rsidP="00B43A75">
      <w:pPr>
        <w:spacing w:after="0" w:line="360" w:lineRule="auto"/>
        <w:ind w:left="360"/>
        <w:rPr>
          <w:rFonts w:ascii="Arial" w:hAnsi="Arial" w:cs="Arial"/>
          <w:b/>
          <w:bCs/>
        </w:rPr>
      </w:pPr>
      <w:bookmarkStart w:id="22" w:name="bookmark18"/>
      <w:bookmarkStart w:id="23" w:name="bookmark19"/>
      <w:bookmarkStart w:id="24" w:name="bookmark21"/>
      <w:r w:rsidRPr="001E1D83">
        <w:rPr>
          <w:rFonts w:ascii="Arial" w:hAnsi="Arial" w:cs="Arial"/>
          <w:b/>
          <w:bCs/>
        </w:rPr>
        <w:t xml:space="preserve">6.2. </w:t>
      </w:r>
      <w:r w:rsidR="00B1624C" w:rsidRPr="001E1D83">
        <w:rPr>
          <w:rFonts w:ascii="Arial" w:hAnsi="Arial" w:cs="Arial"/>
          <w:b/>
          <w:bCs/>
        </w:rPr>
        <w:t>Realizacja robót, zakres zamówienia</w:t>
      </w:r>
      <w:bookmarkEnd w:id="22"/>
      <w:bookmarkEnd w:id="23"/>
      <w:bookmarkEnd w:id="24"/>
    </w:p>
    <w:p w14:paraId="2AD14275" w14:textId="77777777" w:rsidR="00B1624C" w:rsidRPr="00A41DAC" w:rsidRDefault="00B1624C" w:rsidP="00B43A75">
      <w:pPr>
        <w:pStyle w:val="Akapitzlist"/>
        <w:numPr>
          <w:ilvl w:val="1"/>
          <w:numId w:val="30"/>
        </w:numPr>
        <w:spacing w:after="0" w:line="360" w:lineRule="auto"/>
        <w:rPr>
          <w:rFonts w:ascii="Arial" w:hAnsi="Arial" w:cs="Arial"/>
          <w:vanish/>
        </w:rPr>
      </w:pPr>
      <w:bookmarkStart w:id="25" w:name="bookmark22"/>
      <w:bookmarkEnd w:id="25"/>
    </w:p>
    <w:p w14:paraId="38EF5B5F" w14:textId="77777777" w:rsidR="00B1624C" w:rsidRPr="00A41DAC" w:rsidRDefault="00B1624C" w:rsidP="00B43A75">
      <w:pPr>
        <w:pStyle w:val="Akapitzlist"/>
        <w:numPr>
          <w:ilvl w:val="1"/>
          <w:numId w:val="30"/>
        </w:numPr>
        <w:spacing w:after="0" w:line="360" w:lineRule="auto"/>
        <w:rPr>
          <w:rFonts w:ascii="Arial" w:hAnsi="Arial" w:cs="Arial"/>
          <w:vanish/>
        </w:rPr>
      </w:pPr>
    </w:p>
    <w:p w14:paraId="51912653" w14:textId="77777777" w:rsidR="00B1624C" w:rsidRDefault="00B1624C" w:rsidP="00B43A75">
      <w:pPr>
        <w:pStyle w:val="Akapitzlist"/>
        <w:numPr>
          <w:ilvl w:val="2"/>
          <w:numId w:val="30"/>
        </w:numPr>
        <w:spacing w:after="0" w:line="360" w:lineRule="auto"/>
        <w:ind w:left="1246" w:hanging="550"/>
        <w:rPr>
          <w:rFonts w:ascii="Arial" w:hAnsi="Arial" w:cs="Arial"/>
        </w:rPr>
      </w:pPr>
      <w:r w:rsidRPr="00A41DAC">
        <w:rPr>
          <w:rFonts w:ascii="Arial" w:hAnsi="Arial" w:cs="Arial"/>
        </w:rPr>
        <w:t>Zakres zamówienia obejmuje</w:t>
      </w:r>
      <w:r>
        <w:rPr>
          <w:rFonts w:ascii="Arial" w:hAnsi="Arial" w:cs="Arial"/>
        </w:rPr>
        <w:t>:</w:t>
      </w:r>
    </w:p>
    <w:p w14:paraId="48781DB0" w14:textId="77777777" w:rsidR="00B1624C" w:rsidRDefault="00B1624C" w:rsidP="00B43A75">
      <w:pPr>
        <w:pStyle w:val="Akapitzlist"/>
        <w:numPr>
          <w:ilvl w:val="0"/>
          <w:numId w:val="36"/>
        </w:numPr>
        <w:spacing w:after="0" w:line="360" w:lineRule="auto"/>
        <w:ind w:left="1526" w:hanging="330"/>
        <w:rPr>
          <w:rFonts w:ascii="Arial" w:hAnsi="Arial" w:cs="Arial"/>
        </w:rPr>
      </w:pPr>
      <w:r w:rsidRPr="00EA5410">
        <w:rPr>
          <w:rFonts w:ascii="Arial" w:hAnsi="Arial" w:cs="Arial"/>
        </w:rPr>
        <w:t>kompleksowe wykonanie nowej instalacji systemu paneli fotowoltaicznych PV, wytwarzających energię elektryczną o mocy</w:t>
      </w:r>
      <w:r>
        <w:rPr>
          <w:rFonts w:ascii="Arial" w:hAnsi="Arial" w:cs="Arial"/>
        </w:rPr>
        <w:t xml:space="preserve"> 2</w:t>
      </w:r>
      <w:r w:rsidRPr="00A41DAC">
        <w:rPr>
          <w:rFonts w:ascii="Arial" w:hAnsi="Arial" w:cs="Arial"/>
        </w:rPr>
        <w:t xml:space="preserve">0 </w:t>
      </w:r>
      <w:proofErr w:type="spellStart"/>
      <w:r w:rsidRPr="00A41DAC">
        <w:rPr>
          <w:rFonts w:ascii="Arial" w:hAnsi="Arial" w:cs="Arial"/>
        </w:rPr>
        <w:t>kWp</w:t>
      </w:r>
      <w:proofErr w:type="spellEnd"/>
      <w:r w:rsidRPr="00A41DAC">
        <w:rPr>
          <w:rFonts w:ascii="Arial" w:hAnsi="Arial" w:cs="Arial"/>
        </w:rPr>
        <w:t xml:space="preserve"> zamontowanych na dachu wiaty</w:t>
      </w:r>
      <w:r>
        <w:rPr>
          <w:rFonts w:ascii="Arial" w:hAnsi="Arial" w:cs="Arial"/>
        </w:rPr>
        <w:t xml:space="preserve"> na terenie administrowanym przez ISE Kamieniec Ząbkowicki </w:t>
      </w:r>
    </w:p>
    <w:p w14:paraId="4317B31E" w14:textId="77777777" w:rsidR="00B1624C" w:rsidRDefault="00B1624C" w:rsidP="00B43A75">
      <w:pPr>
        <w:pStyle w:val="Akapitzlist"/>
        <w:numPr>
          <w:ilvl w:val="0"/>
          <w:numId w:val="36"/>
        </w:numPr>
        <w:spacing w:after="0" w:line="360" w:lineRule="auto"/>
        <w:ind w:left="1526" w:hanging="330"/>
        <w:rPr>
          <w:rFonts w:ascii="Arial" w:hAnsi="Arial" w:cs="Arial"/>
        </w:rPr>
      </w:pPr>
      <w:r>
        <w:rPr>
          <w:rFonts w:ascii="Arial" w:hAnsi="Arial" w:cs="Arial"/>
        </w:rPr>
        <w:t xml:space="preserve">dostosowanie obecnie zabudowanej instalacji PPOŻ dla zbiornika paliw płynnych do nowo zabudowanej </w:t>
      </w:r>
      <w:r w:rsidRPr="00EA5410">
        <w:rPr>
          <w:rFonts w:ascii="Arial" w:hAnsi="Arial" w:cs="Arial"/>
        </w:rPr>
        <w:t>instalacji PV</w:t>
      </w:r>
    </w:p>
    <w:p w14:paraId="7F3F58FE" w14:textId="77777777" w:rsidR="00B1624C" w:rsidRPr="00A41DAC" w:rsidRDefault="00B1624C" w:rsidP="00B43A75">
      <w:pPr>
        <w:pStyle w:val="Akapitzlist"/>
        <w:numPr>
          <w:ilvl w:val="0"/>
          <w:numId w:val="34"/>
        </w:numPr>
        <w:spacing w:after="0" w:line="360" w:lineRule="auto"/>
        <w:rPr>
          <w:rFonts w:ascii="Arial" w:hAnsi="Arial" w:cs="Arial"/>
          <w:vanish/>
        </w:rPr>
      </w:pPr>
    </w:p>
    <w:p w14:paraId="3C45F2F9" w14:textId="77777777" w:rsidR="00B1624C" w:rsidRPr="00A41DAC" w:rsidRDefault="00B1624C" w:rsidP="00B43A75">
      <w:pPr>
        <w:pStyle w:val="Akapitzlist"/>
        <w:numPr>
          <w:ilvl w:val="0"/>
          <w:numId w:val="34"/>
        </w:numPr>
        <w:spacing w:after="0" w:line="360" w:lineRule="auto"/>
        <w:rPr>
          <w:rFonts w:ascii="Arial" w:hAnsi="Arial" w:cs="Arial"/>
          <w:vanish/>
        </w:rPr>
      </w:pPr>
    </w:p>
    <w:p w14:paraId="6287071B" w14:textId="77777777" w:rsidR="00B1624C" w:rsidRPr="00A41DAC" w:rsidRDefault="00B1624C" w:rsidP="00B43A75">
      <w:pPr>
        <w:pStyle w:val="Akapitzlist"/>
        <w:numPr>
          <w:ilvl w:val="0"/>
          <w:numId w:val="34"/>
        </w:numPr>
        <w:spacing w:after="0" w:line="360" w:lineRule="auto"/>
        <w:rPr>
          <w:rFonts w:ascii="Arial" w:hAnsi="Arial" w:cs="Arial"/>
          <w:vanish/>
        </w:rPr>
      </w:pPr>
    </w:p>
    <w:p w14:paraId="7128900A" w14:textId="77777777" w:rsidR="00B1624C" w:rsidRPr="00A41DAC" w:rsidRDefault="00B1624C" w:rsidP="00B43A75">
      <w:pPr>
        <w:pStyle w:val="Akapitzlist"/>
        <w:numPr>
          <w:ilvl w:val="0"/>
          <w:numId w:val="34"/>
        </w:numPr>
        <w:spacing w:after="0" w:line="360" w:lineRule="auto"/>
        <w:rPr>
          <w:rFonts w:ascii="Arial" w:hAnsi="Arial" w:cs="Arial"/>
          <w:vanish/>
        </w:rPr>
      </w:pPr>
    </w:p>
    <w:p w14:paraId="3C2ACBCA" w14:textId="77777777" w:rsidR="00B1624C" w:rsidRPr="00A41DAC" w:rsidRDefault="00B1624C" w:rsidP="00B43A75">
      <w:pPr>
        <w:pStyle w:val="Akapitzlist"/>
        <w:numPr>
          <w:ilvl w:val="0"/>
          <w:numId w:val="34"/>
        </w:numPr>
        <w:spacing w:after="0" w:line="360" w:lineRule="auto"/>
        <w:rPr>
          <w:rFonts w:ascii="Arial" w:hAnsi="Arial" w:cs="Arial"/>
          <w:vanish/>
        </w:rPr>
      </w:pPr>
    </w:p>
    <w:p w14:paraId="50D8DD79" w14:textId="77777777" w:rsidR="00B1624C" w:rsidRPr="00A41DAC" w:rsidRDefault="00B1624C" w:rsidP="00B43A75">
      <w:pPr>
        <w:pStyle w:val="Akapitzlist"/>
        <w:numPr>
          <w:ilvl w:val="0"/>
          <w:numId w:val="34"/>
        </w:numPr>
        <w:spacing w:after="0" w:line="360" w:lineRule="auto"/>
        <w:rPr>
          <w:rFonts w:ascii="Arial" w:hAnsi="Arial" w:cs="Arial"/>
          <w:vanish/>
        </w:rPr>
      </w:pPr>
    </w:p>
    <w:p w14:paraId="2AB543AC" w14:textId="77777777" w:rsidR="00B1624C" w:rsidRPr="00A41DAC" w:rsidRDefault="00B1624C" w:rsidP="00B43A75">
      <w:pPr>
        <w:pStyle w:val="Akapitzlist"/>
        <w:numPr>
          <w:ilvl w:val="0"/>
          <w:numId w:val="34"/>
        </w:numPr>
        <w:spacing w:after="0" w:line="360" w:lineRule="auto"/>
        <w:rPr>
          <w:rFonts w:ascii="Arial" w:hAnsi="Arial" w:cs="Arial"/>
          <w:vanish/>
        </w:rPr>
      </w:pPr>
    </w:p>
    <w:p w14:paraId="06F1F9BA" w14:textId="77777777" w:rsidR="00B1624C" w:rsidRPr="00A41DAC" w:rsidRDefault="00B1624C" w:rsidP="00B43A75">
      <w:pPr>
        <w:pStyle w:val="Akapitzlist"/>
        <w:numPr>
          <w:ilvl w:val="1"/>
          <w:numId w:val="34"/>
        </w:numPr>
        <w:spacing w:after="0" w:line="360" w:lineRule="auto"/>
        <w:rPr>
          <w:rFonts w:ascii="Arial" w:hAnsi="Arial" w:cs="Arial"/>
          <w:vanish/>
        </w:rPr>
      </w:pPr>
    </w:p>
    <w:p w14:paraId="0C05F8B0" w14:textId="77777777" w:rsidR="00B1624C" w:rsidRPr="00A41DAC" w:rsidRDefault="00B1624C" w:rsidP="00B43A75">
      <w:pPr>
        <w:pStyle w:val="Akapitzlist"/>
        <w:numPr>
          <w:ilvl w:val="1"/>
          <w:numId w:val="34"/>
        </w:numPr>
        <w:spacing w:after="0" w:line="360" w:lineRule="auto"/>
        <w:rPr>
          <w:rFonts w:ascii="Arial" w:hAnsi="Arial" w:cs="Arial"/>
          <w:vanish/>
        </w:rPr>
      </w:pPr>
    </w:p>
    <w:p w14:paraId="5C22408B" w14:textId="77777777" w:rsidR="00B1624C" w:rsidRPr="00A41DAC" w:rsidRDefault="00B1624C" w:rsidP="00B43A75">
      <w:pPr>
        <w:pStyle w:val="Akapitzlist"/>
        <w:numPr>
          <w:ilvl w:val="2"/>
          <w:numId w:val="34"/>
        </w:numPr>
        <w:spacing w:after="0" w:line="360" w:lineRule="auto"/>
        <w:rPr>
          <w:rFonts w:ascii="Arial" w:hAnsi="Arial" w:cs="Arial"/>
          <w:vanish/>
        </w:rPr>
      </w:pPr>
    </w:p>
    <w:p w14:paraId="2912EEB6" w14:textId="77777777" w:rsidR="00B1624C" w:rsidRPr="003117B2" w:rsidRDefault="00B1624C" w:rsidP="00B43A75">
      <w:pPr>
        <w:pStyle w:val="Akapitzlist"/>
        <w:numPr>
          <w:ilvl w:val="2"/>
          <w:numId w:val="30"/>
        </w:numPr>
        <w:spacing w:after="0" w:line="360" w:lineRule="auto"/>
        <w:ind w:left="1276" w:hanging="550"/>
        <w:rPr>
          <w:rFonts w:ascii="Arial" w:hAnsi="Arial" w:cs="Arial"/>
        </w:rPr>
      </w:pPr>
      <w:r w:rsidRPr="003117B2">
        <w:rPr>
          <w:rFonts w:ascii="Arial" w:hAnsi="Arial" w:cs="Arial"/>
        </w:rPr>
        <w:t xml:space="preserve">Kąt nachylenia zabudowywanej instalacji powinien zapewniać optymalne wykorzystanie padającego światła słonecznego. Wykonanie instalacji należy poprzedzić niezbędnymi obliczeniami wskazującymi możliwość zabudowy paneli fotowoltaicznych, z uwzględnieniem m.in. obciążenia wiatrowego i śniegowego, potwierdzonymi przez osobę posiadającą stosowne uprawnienia. W ramach dokumentacji należy sporządzić projekt techniczny. </w:t>
      </w:r>
    </w:p>
    <w:p w14:paraId="565C8A44" w14:textId="77777777" w:rsidR="00B1624C" w:rsidRPr="00A41DAC" w:rsidRDefault="00B1624C" w:rsidP="00B43A75">
      <w:pPr>
        <w:pStyle w:val="Akapitzlist"/>
        <w:numPr>
          <w:ilvl w:val="2"/>
          <w:numId w:val="30"/>
        </w:numPr>
        <w:spacing w:after="0" w:line="360" w:lineRule="auto"/>
        <w:ind w:left="1276" w:hanging="580"/>
        <w:rPr>
          <w:rFonts w:ascii="Arial" w:hAnsi="Arial" w:cs="Arial"/>
        </w:rPr>
      </w:pPr>
      <w:r w:rsidRPr="00A41DAC">
        <w:rPr>
          <w:rFonts w:ascii="Arial" w:hAnsi="Arial" w:cs="Arial"/>
        </w:rPr>
        <w:t>Wykonawca uzyska i zgromadzi wszystkie wymagane uzgodnienia, decyzje i inne niezbędne dokumenty.</w:t>
      </w:r>
    </w:p>
    <w:p w14:paraId="37313DDA" w14:textId="77777777" w:rsidR="00B1624C" w:rsidRPr="00A41DAC" w:rsidRDefault="00B1624C" w:rsidP="00B43A75">
      <w:pPr>
        <w:pStyle w:val="Akapitzlist"/>
        <w:numPr>
          <w:ilvl w:val="2"/>
          <w:numId w:val="30"/>
        </w:numPr>
        <w:spacing w:after="0" w:line="360" w:lineRule="auto"/>
        <w:ind w:left="1276" w:hanging="580"/>
        <w:rPr>
          <w:rFonts w:ascii="Arial" w:hAnsi="Arial" w:cs="Arial"/>
        </w:rPr>
      </w:pPr>
      <w:r w:rsidRPr="00A41DAC">
        <w:rPr>
          <w:rFonts w:ascii="Arial" w:hAnsi="Arial" w:cs="Arial"/>
        </w:rPr>
        <w:t xml:space="preserve">Dokumentację należy uzgodnić z przedstawicielami Zamawiającego </w:t>
      </w:r>
    </w:p>
    <w:p w14:paraId="771EA44A" w14:textId="77777777" w:rsidR="00B1624C" w:rsidRPr="00A41DAC" w:rsidRDefault="00B1624C" w:rsidP="00B43A75">
      <w:pPr>
        <w:pStyle w:val="Akapitzlist"/>
        <w:numPr>
          <w:ilvl w:val="2"/>
          <w:numId w:val="30"/>
        </w:numPr>
        <w:spacing w:after="0" w:line="360" w:lineRule="auto"/>
        <w:ind w:left="1276" w:hanging="580"/>
        <w:rPr>
          <w:rFonts w:ascii="Arial" w:hAnsi="Arial" w:cs="Arial"/>
        </w:rPr>
      </w:pPr>
      <w:r w:rsidRPr="00A41DAC">
        <w:rPr>
          <w:rFonts w:ascii="Arial" w:hAnsi="Arial" w:cs="Arial"/>
        </w:rPr>
        <w:lastRenderedPageBreak/>
        <w:t>Sposób realizacji zamówienia to formuła „projektuj i buduj” w oparciu o zapisy niniejszego zamówienia.</w:t>
      </w:r>
    </w:p>
    <w:p w14:paraId="6D91B1C0" w14:textId="77777777" w:rsidR="00B1624C" w:rsidRPr="00A41DAC" w:rsidRDefault="00B1624C" w:rsidP="00B43A75">
      <w:pPr>
        <w:pStyle w:val="Akapitzlist"/>
        <w:numPr>
          <w:ilvl w:val="2"/>
          <w:numId w:val="30"/>
        </w:numPr>
        <w:spacing w:after="0" w:line="360" w:lineRule="auto"/>
        <w:ind w:left="1276" w:hanging="580"/>
        <w:rPr>
          <w:rFonts w:ascii="Arial" w:hAnsi="Arial" w:cs="Arial"/>
        </w:rPr>
      </w:pPr>
      <w:bookmarkStart w:id="26" w:name="bookmark23"/>
      <w:bookmarkEnd w:id="26"/>
      <w:r w:rsidRPr="00A41DAC">
        <w:rPr>
          <w:rFonts w:ascii="Arial" w:hAnsi="Arial" w:cs="Arial"/>
        </w:rPr>
        <w:t>W ramach robót budowlanych należy wykonać, zgodnie z opracowaną dokumentacją projektową, następujące roboty:</w:t>
      </w:r>
    </w:p>
    <w:p w14:paraId="095D1128" w14:textId="77777777" w:rsidR="00B1624C" w:rsidRPr="00A41DAC" w:rsidRDefault="00B1624C" w:rsidP="00B43A75">
      <w:pPr>
        <w:pStyle w:val="Akapitzlist"/>
        <w:widowControl w:val="0"/>
        <w:numPr>
          <w:ilvl w:val="0"/>
          <w:numId w:val="35"/>
        </w:numPr>
        <w:tabs>
          <w:tab w:val="left" w:pos="1168"/>
        </w:tabs>
        <w:spacing w:after="0" w:line="360" w:lineRule="auto"/>
        <w:contextualSpacing w:val="0"/>
        <w:rPr>
          <w:rFonts w:ascii="Arial" w:eastAsia="Arial" w:hAnsi="Arial" w:cs="Arial"/>
          <w:vanish/>
          <w:lang w:eastAsia="pl-PL"/>
        </w:rPr>
      </w:pPr>
      <w:bookmarkStart w:id="27" w:name="bookmark24"/>
      <w:bookmarkEnd w:id="27"/>
    </w:p>
    <w:p w14:paraId="5267EF7E" w14:textId="77777777" w:rsidR="00B1624C" w:rsidRPr="00A41DAC" w:rsidRDefault="00B1624C" w:rsidP="00B43A75">
      <w:pPr>
        <w:pStyle w:val="Akapitzlist"/>
        <w:widowControl w:val="0"/>
        <w:numPr>
          <w:ilvl w:val="0"/>
          <w:numId w:val="35"/>
        </w:numPr>
        <w:tabs>
          <w:tab w:val="left" w:pos="1168"/>
        </w:tabs>
        <w:spacing w:after="0" w:line="360" w:lineRule="auto"/>
        <w:contextualSpacing w:val="0"/>
        <w:rPr>
          <w:rFonts w:ascii="Arial" w:eastAsia="Arial" w:hAnsi="Arial" w:cs="Arial"/>
          <w:vanish/>
          <w:lang w:eastAsia="pl-PL"/>
        </w:rPr>
      </w:pPr>
    </w:p>
    <w:p w14:paraId="785B84F2" w14:textId="77777777" w:rsidR="00B1624C" w:rsidRPr="00A41DAC" w:rsidRDefault="00B1624C" w:rsidP="00B43A75">
      <w:pPr>
        <w:pStyle w:val="Akapitzlist"/>
        <w:widowControl w:val="0"/>
        <w:numPr>
          <w:ilvl w:val="0"/>
          <w:numId w:val="35"/>
        </w:numPr>
        <w:tabs>
          <w:tab w:val="left" w:pos="1168"/>
        </w:tabs>
        <w:spacing w:after="0" w:line="360" w:lineRule="auto"/>
        <w:contextualSpacing w:val="0"/>
        <w:rPr>
          <w:rFonts w:ascii="Arial" w:eastAsia="Arial" w:hAnsi="Arial" w:cs="Arial"/>
          <w:vanish/>
          <w:lang w:eastAsia="pl-PL"/>
        </w:rPr>
      </w:pPr>
    </w:p>
    <w:p w14:paraId="6A081F63" w14:textId="77777777" w:rsidR="00B1624C" w:rsidRPr="00A41DAC" w:rsidRDefault="00B1624C" w:rsidP="00B43A75">
      <w:pPr>
        <w:pStyle w:val="Akapitzlist"/>
        <w:widowControl w:val="0"/>
        <w:numPr>
          <w:ilvl w:val="0"/>
          <w:numId w:val="35"/>
        </w:numPr>
        <w:tabs>
          <w:tab w:val="left" w:pos="1168"/>
        </w:tabs>
        <w:spacing w:after="0" w:line="360" w:lineRule="auto"/>
        <w:contextualSpacing w:val="0"/>
        <w:rPr>
          <w:rFonts w:ascii="Arial" w:eastAsia="Arial" w:hAnsi="Arial" w:cs="Arial"/>
          <w:vanish/>
          <w:lang w:eastAsia="pl-PL"/>
        </w:rPr>
      </w:pPr>
    </w:p>
    <w:p w14:paraId="54A91352" w14:textId="77777777" w:rsidR="00B1624C" w:rsidRPr="00A41DAC" w:rsidRDefault="00B1624C" w:rsidP="00B43A75">
      <w:pPr>
        <w:pStyle w:val="Akapitzlist"/>
        <w:widowControl w:val="0"/>
        <w:numPr>
          <w:ilvl w:val="0"/>
          <w:numId w:val="35"/>
        </w:numPr>
        <w:tabs>
          <w:tab w:val="left" w:pos="1168"/>
        </w:tabs>
        <w:spacing w:after="0" w:line="360" w:lineRule="auto"/>
        <w:contextualSpacing w:val="0"/>
        <w:rPr>
          <w:rFonts w:ascii="Arial" w:eastAsia="Arial" w:hAnsi="Arial" w:cs="Arial"/>
          <w:vanish/>
          <w:lang w:eastAsia="pl-PL"/>
        </w:rPr>
      </w:pPr>
    </w:p>
    <w:p w14:paraId="75572261" w14:textId="77777777" w:rsidR="00B1624C" w:rsidRPr="00A41DAC" w:rsidRDefault="00B1624C" w:rsidP="00B43A75">
      <w:pPr>
        <w:pStyle w:val="Akapitzlist"/>
        <w:widowControl w:val="0"/>
        <w:numPr>
          <w:ilvl w:val="0"/>
          <w:numId w:val="35"/>
        </w:numPr>
        <w:tabs>
          <w:tab w:val="left" w:pos="1168"/>
        </w:tabs>
        <w:spacing w:after="0" w:line="360" w:lineRule="auto"/>
        <w:contextualSpacing w:val="0"/>
        <w:rPr>
          <w:rFonts w:ascii="Arial" w:eastAsia="Arial" w:hAnsi="Arial" w:cs="Arial"/>
          <w:vanish/>
          <w:lang w:eastAsia="pl-PL"/>
        </w:rPr>
      </w:pPr>
    </w:p>
    <w:p w14:paraId="2ACECB2A" w14:textId="77777777" w:rsidR="00B1624C" w:rsidRPr="00A41DAC" w:rsidRDefault="00B1624C" w:rsidP="00B43A75">
      <w:pPr>
        <w:pStyle w:val="Akapitzlist"/>
        <w:widowControl w:val="0"/>
        <w:numPr>
          <w:ilvl w:val="0"/>
          <w:numId w:val="35"/>
        </w:numPr>
        <w:tabs>
          <w:tab w:val="left" w:pos="1168"/>
        </w:tabs>
        <w:spacing w:after="0" w:line="360" w:lineRule="auto"/>
        <w:contextualSpacing w:val="0"/>
        <w:rPr>
          <w:rFonts w:ascii="Arial" w:eastAsia="Arial" w:hAnsi="Arial" w:cs="Arial"/>
          <w:vanish/>
          <w:lang w:eastAsia="pl-PL"/>
        </w:rPr>
      </w:pPr>
    </w:p>
    <w:p w14:paraId="5A54E1B3" w14:textId="77777777" w:rsidR="00B1624C" w:rsidRPr="00A41DAC" w:rsidRDefault="00B1624C" w:rsidP="00B43A75">
      <w:pPr>
        <w:pStyle w:val="Akapitzlist"/>
        <w:widowControl w:val="0"/>
        <w:numPr>
          <w:ilvl w:val="1"/>
          <w:numId w:val="35"/>
        </w:numPr>
        <w:tabs>
          <w:tab w:val="left" w:pos="1168"/>
        </w:tabs>
        <w:spacing w:after="0" w:line="360" w:lineRule="auto"/>
        <w:contextualSpacing w:val="0"/>
        <w:rPr>
          <w:rFonts w:ascii="Arial" w:eastAsia="Arial" w:hAnsi="Arial" w:cs="Arial"/>
          <w:vanish/>
          <w:lang w:eastAsia="pl-PL"/>
        </w:rPr>
      </w:pPr>
    </w:p>
    <w:p w14:paraId="056368E5" w14:textId="77777777" w:rsidR="00B1624C" w:rsidRPr="00A41DAC" w:rsidRDefault="00B1624C" w:rsidP="00B43A75">
      <w:pPr>
        <w:pStyle w:val="Akapitzlist"/>
        <w:widowControl w:val="0"/>
        <w:numPr>
          <w:ilvl w:val="1"/>
          <w:numId w:val="35"/>
        </w:numPr>
        <w:tabs>
          <w:tab w:val="left" w:pos="1168"/>
        </w:tabs>
        <w:spacing w:after="0" w:line="360" w:lineRule="auto"/>
        <w:contextualSpacing w:val="0"/>
        <w:rPr>
          <w:rFonts w:ascii="Arial" w:eastAsia="Arial" w:hAnsi="Arial" w:cs="Arial"/>
          <w:vanish/>
          <w:lang w:eastAsia="pl-PL"/>
        </w:rPr>
      </w:pPr>
    </w:p>
    <w:p w14:paraId="51BBDD00" w14:textId="77777777" w:rsidR="00B1624C" w:rsidRPr="00A41DAC" w:rsidRDefault="00B1624C" w:rsidP="00B43A75">
      <w:pPr>
        <w:pStyle w:val="Akapitzlist"/>
        <w:widowControl w:val="0"/>
        <w:numPr>
          <w:ilvl w:val="2"/>
          <w:numId w:val="35"/>
        </w:numPr>
        <w:tabs>
          <w:tab w:val="left" w:pos="1168"/>
        </w:tabs>
        <w:spacing w:after="0" w:line="360" w:lineRule="auto"/>
        <w:contextualSpacing w:val="0"/>
        <w:rPr>
          <w:rFonts w:ascii="Arial" w:eastAsia="Arial" w:hAnsi="Arial" w:cs="Arial"/>
          <w:vanish/>
          <w:lang w:eastAsia="pl-PL"/>
        </w:rPr>
      </w:pPr>
    </w:p>
    <w:p w14:paraId="2F1A319A" w14:textId="77777777" w:rsidR="00B1624C" w:rsidRPr="00A41DAC" w:rsidRDefault="00B1624C" w:rsidP="00B43A75">
      <w:pPr>
        <w:pStyle w:val="Akapitzlist"/>
        <w:widowControl w:val="0"/>
        <w:numPr>
          <w:ilvl w:val="2"/>
          <w:numId w:val="35"/>
        </w:numPr>
        <w:tabs>
          <w:tab w:val="left" w:pos="1168"/>
        </w:tabs>
        <w:spacing w:after="0" w:line="360" w:lineRule="auto"/>
        <w:contextualSpacing w:val="0"/>
        <w:rPr>
          <w:rFonts w:ascii="Arial" w:eastAsia="Arial" w:hAnsi="Arial" w:cs="Arial"/>
          <w:vanish/>
          <w:lang w:eastAsia="pl-PL"/>
        </w:rPr>
      </w:pPr>
    </w:p>
    <w:p w14:paraId="1AEDAA4D" w14:textId="77777777" w:rsidR="00B1624C" w:rsidRPr="00A41DAC" w:rsidRDefault="00B1624C" w:rsidP="00B43A75">
      <w:pPr>
        <w:pStyle w:val="Akapitzlist"/>
        <w:widowControl w:val="0"/>
        <w:numPr>
          <w:ilvl w:val="2"/>
          <w:numId w:val="35"/>
        </w:numPr>
        <w:tabs>
          <w:tab w:val="left" w:pos="1168"/>
        </w:tabs>
        <w:spacing w:after="0" w:line="360" w:lineRule="auto"/>
        <w:contextualSpacing w:val="0"/>
        <w:rPr>
          <w:rFonts w:ascii="Arial" w:eastAsia="Arial" w:hAnsi="Arial" w:cs="Arial"/>
          <w:vanish/>
          <w:lang w:eastAsia="pl-PL"/>
        </w:rPr>
      </w:pPr>
    </w:p>
    <w:p w14:paraId="2AAB1F25" w14:textId="77777777" w:rsidR="00B1624C" w:rsidRPr="00A41DAC" w:rsidRDefault="00B1624C" w:rsidP="00B43A75">
      <w:pPr>
        <w:pStyle w:val="Akapitzlist"/>
        <w:widowControl w:val="0"/>
        <w:numPr>
          <w:ilvl w:val="2"/>
          <w:numId w:val="35"/>
        </w:numPr>
        <w:tabs>
          <w:tab w:val="left" w:pos="1168"/>
        </w:tabs>
        <w:spacing w:after="0" w:line="360" w:lineRule="auto"/>
        <w:contextualSpacing w:val="0"/>
        <w:rPr>
          <w:rFonts w:ascii="Arial" w:eastAsia="Arial" w:hAnsi="Arial" w:cs="Arial"/>
          <w:vanish/>
          <w:lang w:eastAsia="pl-PL"/>
        </w:rPr>
      </w:pPr>
    </w:p>
    <w:p w14:paraId="01D699C0" w14:textId="77777777" w:rsidR="00B1624C" w:rsidRPr="00A41DAC" w:rsidRDefault="00B1624C" w:rsidP="00B43A75">
      <w:pPr>
        <w:pStyle w:val="Akapitzlist"/>
        <w:widowControl w:val="0"/>
        <w:numPr>
          <w:ilvl w:val="2"/>
          <w:numId w:val="35"/>
        </w:numPr>
        <w:tabs>
          <w:tab w:val="left" w:pos="1168"/>
        </w:tabs>
        <w:spacing w:after="0" w:line="360" w:lineRule="auto"/>
        <w:contextualSpacing w:val="0"/>
        <w:rPr>
          <w:rFonts w:ascii="Arial" w:eastAsia="Arial" w:hAnsi="Arial" w:cs="Arial"/>
          <w:vanish/>
          <w:lang w:eastAsia="pl-PL"/>
        </w:rPr>
      </w:pPr>
    </w:p>
    <w:p w14:paraId="20D4FCEB" w14:textId="77777777" w:rsidR="00B1624C" w:rsidRPr="00A41DAC" w:rsidRDefault="00B1624C" w:rsidP="00B43A75">
      <w:pPr>
        <w:pStyle w:val="Akapitzlist"/>
        <w:widowControl w:val="0"/>
        <w:numPr>
          <w:ilvl w:val="2"/>
          <w:numId w:val="35"/>
        </w:numPr>
        <w:tabs>
          <w:tab w:val="left" w:pos="1168"/>
        </w:tabs>
        <w:spacing w:after="0" w:line="360" w:lineRule="auto"/>
        <w:contextualSpacing w:val="0"/>
        <w:rPr>
          <w:rFonts w:ascii="Arial" w:eastAsia="Arial" w:hAnsi="Arial" w:cs="Arial"/>
          <w:vanish/>
          <w:lang w:eastAsia="pl-PL"/>
        </w:rPr>
      </w:pPr>
    </w:p>
    <w:p w14:paraId="25F7969F" w14:textId="77777777" w:rsidR="00B1624C" w:rsidRPr="00A41DAC" w:rsidRDefault="00B1624C" w:rsidP="00B43A75">
      <w:pPr>
        <w:pStyle w:val="Akapitzlist"/>
        <w:widowControl w:val="0"/>
        <w:numPr>
          <w:ilvl w:val="2"/>
          <w:numId w:val="35"/>
        </w:numPr>
        <w:tabs>
          <w:tab w:val="left" w:pos="1168"/>
        </w:tabs>
        <w:spacing w:after="0" w:line="360" w:lineRule="auto"/>
        <w:contextualSpacing w:val="0"/>
        <w:rPr>
          <w:rFonts w:ascii="Arial" w:eastAsia="Arial" w:hAnsi="Arial" w:cs="Arial"/>
          <w:vanish/>
          <w:lang w:eastAsia="pl-PL"/>
        </w:rPr>
      </w:pPr>
    </w:p>
    <w:p w14:paraId="265A14AD" w14:textId="77777777" w:rsidR="00B1624C" w:rsidRPr="00A41DAC" w:rsidRDefault="00B1624C" w:rsidP="00B43A75">
      <w:pPr>
        <w:pStyle w:val="Akapitzlist"/>
        <w:widowControl w:val="0"/>
        <w:numPr>
          <w:ilvl w:val="2"/>
          <w:numId w:val="35"/>
        </w:numPr>
        <w:tabs>
          <w:tab w:val="left" w:pos="1168"/>
        </w:tabs>
        <w:spacing w:after="0" w:line="360" w:lineRule="auto"/>
        <w:contextualSpacing w:val="0"/>
        <w:rPr>
          <w:rFonts w:ascii="Arial" w:eastAsia="Arial" w:hAnsi="Arial" w:cs="Arial"/>
          <w:vanish/>
          <w:lang w:eastAsia="pl-PL"/>
        </w:rPr>
      </w:pPr>
    </w:p>
    <w:p w14:paraId="68D7EC30" w14:textId="77777777" w:rsidR="00B1624C" w:rsidRPr="00A41DAC" w:rsidRDefault="00B1624C" w:rsidP="00B43A75">
      <w:pPr>
        <w:pStyle w:val="Teksttreci0"/>
        <w:numPr>
          <w:ilvl w:val="0"/>
          <w:numId w:val="37"/>
        </w:numPr>
        <w:spacing w:after="0" w:line="360" w:lineRule="auto"/>
        <w:ind w:left="1554" w:hanging="336"/>
      </w:pPr>
      <w:r w:rsidRPr="00A41DAC">
        <w:t>obliczenia konstrukcji obiektu, na której ma zostać zabudowana instalacja fotowoltaiczna, w celu wyboru najbardziej optymalnego rozwiązania;</w:t>
      </w:r>
    </w:p>
    <w:p w14:paraId="3E8CE83F" w14:textId="77777777" w:rsidR="00B1624C" w:rsidRPr="00A41DAC" w:rsidRDefault="00B1624C" w:rsidP="00B43A75">
      <w:pPr>
        <w:pStyle w:val="Teksttreci0"/>
        <w:numPr>
          <w:ilvl w:val="0"/>
          <w:numId w:val="37"/>
        </w:numPr>
        <w:spacing w:after="0" w:line="360" w:lineRule="auto"/>
        <w:ind w:left="1554" w:hanging="336"/>
      </w:pPr>
      <w:bookmarkStart w:id="28" w:name="bookmark25"/>
      <w:bookmarkEnd w:id="28"/>
      <w:r w:rsidRPr="00A41DAC">
        <w:t xml:space="preserve">dostawę i instalację kompletnego, nowego systemu paneli fotowoltaicznych (PV) </w:t>
      </w:r>
      <w:r w:rsidRPr="00A41DAC">
        <w:br/>
        <w:t>z optymalizacją mocy;</w:t>
      </w:r>
    </w:p>
    <w:p w14:paraId="3EB68790" w14:textId="77777777" w:rsidR="00B1624C" w:rsidRPr="00A41DAC" w:rsidRDefault="00B1624C" w:rsidP="00B43A75">
      <w:pPr>
        <w:pStyle w:val="Teksttreci0"/>
        <w:numPr>
          <w:ilvl w:val="0"/>
          <w:numId w:val="37"/>
        </w:numPr>
        <w:spacing w:after="0" w:line="360" w:lineRule="auto"/>
        <w:ind w:left="1554" w:hanging="336"/>
      </w:pPr>
      <w:bookmarkStart w:id="29" w:name="bookmark26"/>
      <w:bookmarkEnd w:id="29"/>
      <w:r w:rsidRPr="00A41DAC">
        <w:t>wykonanie niezbędnych konstrukcji obiektu dla instalacji paneli PV (wszelkie prace, w tym: obciążenie/mocowanie wykonane na konstrukcji obiektu nie mogą powodować osłabienia konstrukcji oraz jej izolacyjności). W miarę możliwości należy unikać montażu przerywającego ciągłość pokrycia dachowego czyli indywidualnego montażu paneli za pomocą kotew do konstrukcji dachu. Preferowany jest montaż na ruszcie metalowym ocynkowanym zamontowanym ok. 10 cm nad poziomem dachu zapewniających nośność na obciążenia środowiskowe przenoszonych przez panele, przytwierdzonych w kilku miejscach;</w:t>
      </w:r>
    </w:p>
    <w:p w14:paraId="7B7B6E82" w14:textId="77777777" w:rsidR="00B1624C" w:rsidRPr="00A41DAC" w:rsidRDefault="00B1624C" w:rsidP="00B43A75">
      <w:pPr>
        <w:pStyle w:val="Teksttreci0"/>
        <w:numPr>
          <w:ilvl w:val="0"/>
          <w:numId w:val="37"/>
        </w:numPr>
        <w:spacing w:after="0" w:line="360" w:lineRule="auto"/>
        <w:ind w:left="1554" w:hanging="336"/>
      </w:pPr>
      <w:bookmarkStart w:id="30" w:name="bookmark27"/>
      <w:bookmarkEnd w:id="30"/>
      <w:r w:rsidRPr="00A41DAC">
        <w:t xml:space="preserve">wykonanie przejść przez przegrody (strop, dach, ściany) dla kabli. Przejścia kabli, przewodów instalacji przez ściany/stropy wykonać zgodnie z wymaganiami przepisów ppoż. Przekucia będą wykonane w ustalonych z Zamawiającym miejscach. Należy je wykonać za pomocą kanałów przelotowych, które będą zabezpieczone przed opadami deszczu o średnicy zapewniającej swobodny ruch powyższych instalacji. Przejścia przez strop należy dokładnie zaizolować </w:t>
      </w:r>
      <w:r w:rsidRPr="00A41DAC">
        <w:br/>
        <w:t>i odtworzyć pokrycie dachowe w celu uniknięcia przecieków;</w:t>
      </w:r>
    </w:p>
    <w:p w14:paraId="494B7134" w14:textId="77777777" w:rsidR="00B1624C" w:rsidRPr="00A41DAC" w:rsidRDefault="00B1624C" w:rsidP="00B43A75">
      <w:pPr>
        <w:pStyle w:val="Teksttreci0"/>
        <w:numPr>
          <w:ilvl w:val="0"/>
          <w:numId w:val="37"/>
        </w:numPr>
        <w:spacing w:after="0" w:line="360" w:lineRule="auto"/>
        <w:ind w:left="1554" w:hanging="336"/>
      </w:pPr>
      <w:bookmarkStart w:id="31" w:name="bookmark28"/>
      <w:bookmarkEnd w:id="31"/>
      <w:r w:rsidRPr="00A41DAC">
        <w:t>ułożenie okablowania do podłączenia paneli PV;</w:t>
      </w:r>
    </w:p>
    <w:p w14:paraId="6E42BB05" w14:textId="77777777" w:rsidR="00B1624C" w:rsidRPr="00A41DAC" w:rsidRDefault="00B1624C" w:rsidP="00B43A75">
      <w:pPr>
        <w:pStyle w:val="Teksttreci0"/>
        <w:numPr>
          <w:ilvl w:val="0"/>
          <w:numId w:val="37"/>
        </w:numPr>
        <w:spacing w:after="0" w:line="360" w:lineRule="auto"/>
        <w:ind w:left="1554" w:hanging="336"/>
      </w:pPr>
      <w:bookmarkStart w:id="32" w:name="bookmark29"/>
      <w:bookmarkEnd w:id="32"/>
      <w:r w:rsidRPr="00A41DAC">
        <w:t xml:space="preserve">dostawę wraz zamontowaniem rozdzielnicy (wyposażonej w niezbędne aparaty elektryczne, m.in. z zakresu zabezpieczeń elektroenergetycznych od strony AC </w:t>
      </w:r>
      <w:r w:rsidRPr="00A41DAC">
        <w:br/>
        <w:t xml:space="preserve">i DC (gdy ich nie posiada falownik/inwerter) </w:t>
      </w:r>
      <w:r>
        <w:t>–</w:t>
      </w:r>
      <w:r w:rsidRPr="00A41DAC">
        <w:t xml:space="preserve"> </w:t>
      </w:r>
      <w:r>
        <w:t xml:space="preserve">przeciwpożarowe, </w:t>
      </w:r>
      <w:r w:rsidRPr="00A41DAC">
        <w:t xml:space="preserve">przeciwporażeniowe, przeciążeniowe i zwarciowe, przeciwprzepięciowe), wraz </w:t>
      </w:r>
      <w:r w:rsidRPr="00A41DAC">
        <w:br/>
        <w:t>z falownikiem/inwerterem dobranym do instalacji fotowoltaicznej - dla obsługi paneli PV oraz przebudowę (dostosowanie) istniejącej rozdzielnicy głównej obiektu;</w:t>
      </w:r>
    </w:p>
    <w:p w14:paraId="110D9492" w14:textId="77777777" w:rsidR="00B1624C" w:rsidRPr="00A41DAC" w:rsidRDefault="00B1624C" w:rsidP="00B43A75">
      <w:pPr>
        <w:pStyle w:val="Teksttreci0"/>
        <w:numPr>
          <w:ilvl w:val="0"/>
          <w:numId w:val="37"/>
        </w:numPr>
        <w:spacing w:after="0" w:line="360" w:lineRule="auto"/>
        <w:ind w:left="1554" w:hanging="336"/>
      </w:pPr>
      <w:bookmarkStart w:id="33" w:name="bookmark30"/>
      <w:bookmarkEnd w:id="33"/>
      <w:r w:rsidRPr="00A41DAC">
        <w:t xml:space="preserve">podłączenia zabudowanej instalacji fotowoltaicznej do systemu elektroenergetycznego Zamawiającego, włączenie do istniejącej instalacji (w układ zasilania podstawowego). Założeniem jest, że instalacja fotowoltaiczna będzie pracowała/zasilała instalację  odbiorczą w momencie pracy zasilania podstawowego. W przypadku braku zasilania w podstawowym torze zasilania </w:t>
      </w:r>
      <w:r w:rsidRPr="00A41DAC">
        <w:lastRenderedPageBreak/>
        <w:t>instalacja PV musi być automatycznie odłączana;</w:t>
      </w:r>
    </w:p>
    <w:p w14:paraId="5109724A" w14:textId="77777777" w:rsidR="00B1624C" w:rsidRPr="00A41DAC" w:rsidRDefault="00B1624C" w:rsidP="00B43A75">
      <w:pPr>
        <w:pStyle w:val="Teksttreci0"/>
        <w:numPr>
          <w:ilvl w:val="0"/>
          <w:numId w:val="37"/>
        </w:numPr>
        <w:spacing w:after="0" w:line="360" w:lineRule="auto"/>
        <w:ind w:left="1554" w:hanging="336"/>
      </w:pPr>
      <w:bookmarkStart w:id="34" w:name="bookmark31"/>
      <w:bookmarkEnd w:id="34"/>
      <w:r w:rsidRPr="00A41DAC">
        <w:t>metalowe części instalacji fotowoltaicznej należy podłączyć do istniejącej instalacji odgromowej; w przypadku braku wymaganej instalacji odgromowej należy ją zaprojektować i wykonać;</w:t>
      </w:r>
    </w:p>
    <w:p w14:paraId="72726522" w14:textId="77777777" w:rsidR="00B1624C" w:rsidRPr="00A41DAC" w:rsidRDefault="00B1624C" w:rsidP="00B43A75">
      <w:pPr>
        <w:pStyle w:val="Teksttreci0"/>
        <w:numPr>
          <w:ilvl w:val="0"/>
          <w:numId w:val="37"/>
        </w:numPr>
        <w:spacing w:after="0" w:line="360" w:lineRule="auto"/>
        <w:ind w:left="1554" w:hanging="336"/>
      </w:pPr>
      <w:bookmarkStart w:id="35" w:name="bookmark32"/>
      <w:bookmarkEnd w:id="35"/>
      <w:r w:rsidRPr="00A41DAC">
        <w:t>wykonanie prac porządkowych (np. tynkowanie, malowanie) mające na celu doprowadzenie obiektu do stanu pierwotnego;</w:t>
      </w:r>
    </w:p>
    <w:p w14:paraId="299ECAE7" w14:textId="77777777" w:rsidR="00B1624C" w:rsidRPr="00A41DAC" w:rsidRDefault="00B1624C" w:rsidP="00B43A75">
      <w:pPr>
        <w:pStyle w:val="Teksttreci0"/>
        <w:numPr>
          <w:ilvl w:val="0"/>
          <w:numId w:val="37"/>
        </w:numPr>
        <w:spacing w:after="0" w:line="360" w:lineRule="auto"/>
        <w:ind w:left="1554" w:hanging="336"/>
      </w:pPr>
      <w:bookmarkStart w:id="36" w:name="bookmark33"/>
      <w:bookmarkEnd w:id="36"/>
      <w:r w:rsidRPr="00A41DAC">
        <w:t>uruchomienie systemu, próby (niezbędne pomiary) i rozruch;</w:t>
      </w:r>
    </w:p>
    <w:p w14:paraId="4BDADC01" w14:textId="77777777" w:rsidR="00B1624C" w:rsidRPr="00A41DAC" w:rsidRDefault="00B1624C" w:rsidP="00B43A75">
      <w:pPr>
        <w:pStyle w:val="Teksttreci0"/>
        <w:numPr>
          <w:ilvl w:val="0"/>
          <w:numId w:val="37"/>
        </w:numPr>
        <w:spacing w:after="0" w:line="360" w:lineRule="auto"/>
        <w:ind w:left="1554" w:hanging="336"/>
      </w:pPr>
      <w:bookmarkStart w:id="37" w:name="bookmark34"/>
      <w:bookmarkEnd w:id="37"/>
      <w:r w:rsidRPr="00A41DAC">
        <w:t>wykonanie dokumentacji powykonawczej, instrukcji eksploatacji i konserwacji;</w:t>
      </w:r>
    </w:p>
    <w:p w14:paraId="2636F545" w14:textId="77777777" w:rsidR="00B1624C" w:rsidRPr="00A41DAC" w:rsidRDefault="00B1624C" w:rsidP="00B43A75">
      <w:pPr>
        <w:pStyle w:val="Teksttreci0"/>
        <w:numPr>
          <w:ilvl w:val="0"/>
          <w:numId w:val="37"/>
        </w:numPr>
        <w:spacing w:after="0" w:line="360" w:lineRule="auto"/>
        <w:ind w:left="1554" w:hanging="336"/>
      </w:pPr>
      <w:r w:rsidRPr="00A41DAC">
        <w:t>przygotowanie wszystkich wymaganych dokumentów do zgłoszenia instalacji fotowoltaicznej do OSD i innych instytucji;</w:t>
      </w:r>
    </w:p>
    <w:p w14:paraId="256C28EA" w14:textId="77777777" w:rsidR="00B1624C" w:rsidRPr="00A41DAC" w:rsidRDefault="00B1624C" w:rsidP="00B43A75">
      <w:pPr>
        <w:pStyle w:val="Teksttreci0"/>
        <w:numPr>
          <w:ilvl w:val="0"/>
          <w:numId w:val="37"/>
        </w:numPr>
        <w:spacing w:after="0" w:line="360" w:lineRule="auto"/>
        <w:ind w:left="1554" w:hanging="336"/>
      </w:pPr>
      <w:r w:rsidRPr="00A41DAC">
        <w:t>rozmieszczenie zabudowywanych elementów instalacji fotowoltaicznej każdorazowo należy uzgodnić z Zamawiającym, w tym w szczególności przebiegi tras kablowych, umiejscowienie rozdzielnicy, falownika/inwertera.</w:t>
      </w:r>
    </w:p>
    <w:p w14:paraId="416A7279" w14:textId="77777777" w:rsidR="00B1624C" w:rsidRPr="00A41DAC" w:rsidRDefault="00B1624C" w:rsidP="00B43A75">
      <w:pPr>
        <w:pStyle w:val="Akapitzlist"/>
        <w:numPr>
          <w:ilvl w:val="2"/>
          <w:numId w:val="30"/>
        </w:numPr>
        <w:spacing w:after="0" w:line="360" w:lineRule="auto"/>
        <w:ind w:left="1276" w:hanging="633"/>
        <w:rPr>
          <w:rFonts w:ascii="Arial" w:hAnsi="Arial" w:cs="Arial"/>
        </w:rPr>
      </w:pPr>
      <w:bookmarkStart w:id="38" w:name="bookmark35"/>
      <w:bookmarkStart w:id="39" w:name="_Hlk156462020"/>
      <w:bookmarkEnd w:id="38"/>
      <w:r w:rsidRPr="00A41DAC">
        <w:rPr>
          <w:rFonts w:ascii="Arial" w:hAnsi="Arial" w:cs="Arial"/>
        </w:rPr>
        <w:t>Projekt instalacji powinien opierać się na elementach, które powinny charakteryzować się parametrami równymi bądź lepszymi od przedstawionych poniżej a dotyczących paneli fotowoltaicznych/falownika/inwertera:</w:t>
      </w:r>
    </w:p>
    <w:p w14:paraId="2BB66127" w14:textId="77777777" w:rsidR="00B1624C" w:rsidRPr="00A41DAC" w:rsidRDefault="00B1624C" w:rsidP="00B43A75">
      <w:pPr>
        <w:pStyle w:val="Teksttreci0"/>
        <w:numPr>
          <w:ilvl w:val="0"/>
          <w:numId w:val="38"/>
        </w:numPr>
        <w:spacing w:after="0" w:line="360" w:lineRule="auto"/>
        <w:ind w:left="1560" w:hanging="328"/>
      </w:pPr>
      <w:bookmarkStart w:id="40" w:name="bookmark36"/>
      <w:bookmarkEnd w:id="40"/>
      <w:r w:rsidRPr="00A41DAC">
        <w:rPr>
          <w:bCs/>
        </w:rPr>
        <w:t>panele fotowoltaiczne</w:t>
      </w:r>
      <w:r w:rsidRPr="00A41DAC">
        <w:t>, min. dane techniczne:</w:t>
      </w:r>
    </w:p>
    <w:p w14:paraId="0EB9DCCE" w14:textId="77777777" w:rsidR="00B1624C" w:rsidRPr="00A41DAC" w:rsidRDefault="00B1624C" w:rsidP="00B43A75">
      <w:pPr>
        <w:pStyle w:val="Teksttreci0"/>
        <w:numPr>
          <w:ilvl w:val="0"/>
          <w:numId w:val="32"/>
        </w:numPr>
        <w:tabs>
          <w:tab w:val="left" w:pos="1843"/>
        </w:tabs>
        <w:spacing w:after="0" w:line="360" w:lineRule="auto"/>
        <w:ind w:left="1932" w:hanging="400"/>
      </w:pPr>
      <w:bookmarkStart w:id="41" w:name="bookmark37"/>
      <w:bookmarkEnd w:id="41"/>
      <w:r w:rsidRPr="00A41DAC">
        <w:t>współczynnik sprawności min. 22 %;</w:t>
      </w:r>
    </w:p>
    <w:p w14:paraId="0B5870D4" w14:textId="77777777" w:rsidR="00B1624C" w:rsidRPr="00A41DAC" w:rsidRDefault="00B1624C" w:rsidP="00B43A75">
      <w:pPr>
        <w:pStyle w:val="Teksttreci0"/>
        <w:numPr>
          <w:ilvl w:val="0"/>
          <w:numId w:val="32"/>
        </w:numPr>
        <w:tabs>
          <w:tab w:val="left" w:pos="1843"/>
        </w:tabs>
        <w:spacing w:after="0" w:line="360" w:lineRule="auto"/>
        <w:ind w:left="1932" w:hanging="400"/>
      </w:pPr>
      <w:bookmarkStart w:id="42" w:name="bookmark38"/>
      <w:bookmarkEnd w:id="42"/>
      <w:r w:rsidRPr="00A41DAC">
        <w:t xml:space="preserve">moc znamionowa pojedynczego panelu, </w:t>
      </w:r>
      <w:proofErr w:type="spellStart"/>
      <w:r w:rsidRPr="00A41DAC">
        <w:t>P</w:t>
      </w:r>
      <w:r w:rsidRPr="00A41DAC">
        <w:rPr>
          <w:vertAlign w:val="subscript"/>
        </w:rPr>
        <w:t>max</w:t>
      </w:r>
      <w:proofErr w:type="spellEnd"/>
      <w:r w:rsidRPr="00A41DAC">
        <w:t xml:space="preserve"> o min. wartości </w:t>
      </w:r>
      <w:r w:rsidRPr="00A41DAC">
        <w:rPr>
          <w:sz w:val="24"/>
          <w:szCs w:val="24"/>
        </w:rPr>
        <w:t xml:space="preserve">400 </w:t>
      </w:r>
      <w:proofErr w:type="spellStart"/>
      <w:r w:rsidRPr="00A41DAC">
        <w:rPr>
          <w:sz w:val="24"/>
          <w:szCs w:val="24"/>
        </w:rPr>
        <w:t>Wp</w:t>
      </w:r>
      <w:proofErr w:type="spellEnd"/>
      <w:r w:rsidRPr="00A41DAC">
        <w:t>;</w:t>
      </w:r>
    </w:p>
    <w:p w14:paraId="5AED2C03" w14:textId="77777777" w:rsidR="00B1624C" w:rsidRPr="00A41DAC" w:rsidRDefault="00B1624C" w:rsidP="00B43A75">
      <w:pPr>
        <w:pStyle w:val="Teksttreci0"/>
        <w:numPr>
          <w:ilvl w:val="0"/>
          <w:numId w:val="32"/>
        </w:numPr>
        <w:tabs>
          <w:tab w:val="left" w:pos="1843"/>
        </w:tabs>
        <w:spacing w:after="0" w:line="360" w:lineRule="auto"/>
        <w:ind w:left="1932" w:hanging="400"/>
      </w:pPr>
      <w:bookmarkStart w:id="43" w:name="bookmark39"/>
      <w:bookmarkStart w:id="44" w:name="bookmark40"/>
      <w:bookmarkStart w:id="45" w:name="bookmark41"/>
      <w:bookmarkStart w:id="46" w:name="bookmark42"/>
      <w:bookmarkStart w:id="47" w:name="bookmark43"/>
      <w:bookmarkStart w:id="48" w:name="bookmark44"/>
      <w:bookmarkStart w:id="49" w:name="bookmark45"/>
      <w:bookmarkStart w:id="50" w:name="bookmark46"/>
      <w:bookmarkStart w:id="51" w:name="bookmark47"/>
      <w:bookmarkEnd w:id="43"/>
      <w:bookmarkEnd w:id="44"/>
      <w:bookmarkEnd w:id="45"/>
      <w:bookmarkEnd w:id="46"/>
      <w:bookmarkEnd w:id="47"/>
      <w:bookmarkEnd w:id="48"/>
      <w:bookmarkEnd w:id="49"/>
      <w:bookmarkEnd w:id="50"/>
      <w:bookmarkEnd w:id="51"/>
      <w:r w:rsidRPr="00A41DAC">
        <w:t>zakres temperatur pracy: min. od -40</w:t>
      </w:r>
      <w:r w:rsidRPr="00A41DAC">
        <w:rPr>
          <w:vertAlign w:val="superscript"/>
        </w:rPr>
        <w:t>o</w:t>
      </w:r>
      <w:r w:rsidRPr="00A41DAC">
        <w:t>C do +85</w:t>
      </w:r>
      <w:r w:rsidRPr="00A41DAC">
        <w:rPr>
          <w:vertAlign w:val="superscript"/>
        </w:rPr>
        <w:t>o</w:t>
      </w:r>
      <w:r w:rsidRPr="00A41DAC">
        <w:t>C;</w:t>
      </w:r>
    </w:p>
    <w:p w14:paraId="57BE555E" w14:textId="77777777" w:rsidR="00B1624C" w:rsidRPr="00A41DAC" w:rsidRDefault="00B1624C" w:rsidP="00B43A75">
      <w:pPr>
        <w:pStyle w:val="Teksttreci0"/>
        <w:numPr>
          <w:ilvl w:val="0"/>
          <w:numId w:val="32"/>
        </w:numPr>
        <w:tabs>
          <w:tab w:val="left" w:pos="1843"/>
        </w:tabs>
        <w:spacing w:after="0" w:line="360" w:lineRule="auto"/>
        <w:ind w:left="1932" w:hanging="400"/>
      </w:pPr>
      <w:bookmarkStart w:id="52" w:name="bookmark48"/>
      <w:bookmarkStart w:id="53" w:name="bookmark49"/>
      <w:bookmarkStart w:id="54" w:name="bookmark50"/>
      <w:bookmarkStart w:id="55" w:name="bookmark51"/>
      <w:bookmarkEnd w:id="52"/>
      <w:bookmarkEnd w:id="53"/>
      <w:bookmarkEnd w:id="54"/>
      <w:bookmarkEnd w:id="55"/>
      <w:r w:rsidRPr="00A41DAC">
        <w:t>obciążenie kontrolne - sprawdzenie do min. 5400 Pa wg IEC 61215;</w:t>
      </w:r>
    </w:p>
    <w:p w14:paraId="3BDDCEAA" w14:textId="77777777" w:rsidR="00B1624C" w:rsidRPr="00A41DAC" w:rsidRDefault="00B1624C" w:rsidP="00B43A75">
      <w:pPr>
        <w:pStyle w:val="Teksttreci0"/>
        <w:numPr>
          <w:ilvl w:val="0"/>
          <w:numId w:val="32"/>
        </w:numPr>
        <w:tabs>
          <w:tab w:val="left" w:pos="1843"/>
        </w:tabs>
        <w:spacing w:after="0" w:line="360" w:lineRule="auto"/>
        <w:ind w:left="1932" w:hanging="400"/>
      </w:pPr>
      <w:bookmarkStart w:id="56" w:name="bookmark52"/>
      <w:bookmarkEnd w:id="56"/>
      <w:r w:rsidRPr="00A41DAC">
        <w:t>odporność na grad - do 25 mm średnicy ziarna i 83 km/h prędkości uderzenia;</w:t>
      </w:r>
    </w:p>
    <w:p w14:paraId="474E2F97" w14:textId="77777777" w:rsidR="00B1624C" w:rsidRPr="00A41DAC" w:rsidRDefault="00B1624C" w:rsidP="00B43A75">
      <w:pPr>
        <w:pStyle w:val="Teksttreci0"/>
        <w:numPr>
          <w:ilvl w:val="0"/>
          <w:numId w:val="32"/>
        </w:numPr>
        <w:tabs>
          <w:tab w:val="left" w:pos="1843"/>
        </w:tabs>
        <w:spacing w:after="0" w:line="360" w:lineRule="auto"/>
        <w:ind w:left="1932" w:hanging="400"/>
      </w:pPr>
      <w:bookmarkStart w:id="57" w:name="bookmark53"/>
      <w:bookmarkEnd w:id="57"/>
      <w:r w:rsidRPr="00A41DAC">
        <w:t>maksymalne napięcie systemu (1000 V);</w:t>
      </w:r>
    </w:p>
    <w:p w14:paraId="1D8499E9" w14:textId="77777777" w:rsidR="00B1624C" w:rsidRPr="00A41DAC" w:rsidRDefault="00B1624C" w:rsidP="00B43A75">
      <w:pPr>
        <w:pStyle w:val="Teksttreci0"/>
        <w:numPr>
          <w:ilvl w:val="0"/>
          <w:numId w:val="32"/>
        </w:numPr>
        <w:tabs>
          <w:tab w:val="left" w:pos="1843"/>
        </w:tabs>
        <w:spacing w:after="0" w:line="360" w:lineRule="auto"/>
        <w:ind w:left="1932" w:hanging="400"/>
      </w:pPr>
      <w:bookmarkStart w:id="58" w:name="bookmark54"/>
      <w:bookmarkEnd w:id="58"/>
      <w:r w:rsidRPr="00A41DAC">
        <w:t>25- letnia gwarancja na materiał, jakość wymagania i moc wyjściową;</w:t>
      </w:r>
    </w:p>
    <w:p w14:paraId="03114243" w14:textId="77777777" w:rsidR="00B1624C" w:rsidRPr="00A41DAC" w:rsidRDefault="00B1624C" w:rsidP="00B43A75">
      <w:pPr>
        <w:pStyle w:val="Teksttreci0"/>
        <w:numPr>
          <w:ilvl w:val="0"/>
          <w:numId w:val="32"/>
        </w:numPr>
        <w:tabs>
          <w:tab w:val="left" w:pos="1843"/>
        </w:tabs>
        <w:spacing w:after="0" w:line="360" w:lineRule="auto"/>
        <w:ind w:left="1932" w:hanging="400"/>
      </w:pPr>
      <w:bookmarkStart w:id="59" w:name="bookmark55"/>
      <w:bookmarkEnd w:id="59"/>
      <w:r w:rsidRPr="00A41DAC">
        <w:t>moduły muszą posiadać certyfikat jakości TUV lub VDE;</w:t>
      </w:r>
    </w:p>
    <w:p w14:paraId="4827A3CF" w14:textId="77777777" w:rsidR="00B1624C" w:rsidRPr="00A41DAC" w:rsidRDefault="00B1624C" w:rsidP="00B43A75">
      <w:pPr>
        <w:pStyle w:val="Teksttreci0"/>
        <w:numPr>
          <w:ilvl w:val="0"/>
          <w:numId w:val="32"/>
        </w:numPr>
        <w:tabs>
          <w:tab w:val="left" w:pos="1843"/>
        </w:tabs>
        <w:spacing w:after="0" w:line="360" w:lineRule="auto"/>
        <w:ind w:left="1932" w:hanging="400"/>
      </w:pPr>
      <w:r w:rsidRPr="00A41DAC">
        <w:t>złączki i kable DC odporne na promieniowanie UV;</w:t>
      </w:r>
    </w:p>
    <w:p w14:paraId="33C42122" w14:textId="77777777" w:rsidR="00B1624C" w:rsidRPr="00A41DAC" w:rsidRDefault="00B1624C" w:rsidP="00B43A75">
      <w:pPr>
        <w:pStyle w:val="Teksttreci0"/>
        <w:numPr>
          <w:ilvl w:val="0"/>
          <w:numId w:val="32"/>
        </w:numPr>
        <w:tabs>
          <w:tab w:val="left" w:pos="1843"/>
        </w:tabs>
        <w:spacing w:after="0" w:line="360" w:lineRule="auto"/>
        <w:ind w:left="1932" w:hanging="400"/>
      </w:pPr>
      <w:r w:rsidRPr="00A41DAC">
        <w:t>posiadanie certyfikatów: IEC 61215, IEC 61730;</w:t>
      </w:r>
    </w:p>
    <w:p w14:paraId="0637D32C" w14:textId="77777777" w:rsidR="00B1624C" w:rsidRPr="00A41DAC" w:rsidRDefault="00B1624C" w:rsidP="00B43A75">
      <w:pPr>
        <w:pStyle w:val="Teksttreci0"/>
        <w:numPr>
          <w:ilvl w:val="0"/>
          <w:numId w:val="32"/>
        </w:numPr>
        <w:tabs>
          <w:tab w:val="left" w:pos="1843"/>
        </w:tabs>
        <w:spacing w:after="0" w:line="360" w:lineRule="auto"/>
        <w:ind w:left="1932" w:hanging="400"/>
      </w:pPr>
      <w:r w:rsidRPr="00A41DAC">
        <w:t>możliwość współpracy z falownikami beztransformatorowymi,</w:t>
      </w:r>
    </w:p>
    <w:p w14:paraId="26ACECD8" w14:textId="77777777" w:rsidR="00B1624C" w:rsidRPr="00A41DAC" w:rsidRDefault="00B1624C" w:rsidP="00B43A75">
      <w:pPr>
        <w:pStyle w:val="Teksttreci0"/>
        <w:numPr>
          <w:ilvl w:val="0"/>
          <w:numId w:val="32"/>
        </w:numPr>
        <w:tabs>
          <w:tab w:val="left" w:pos="1843"/>
        </w:tabs>
        <w:spacing w:after="0" w:line="360" w:lineRule="auto"/>
        <w:ind w:left="1932" w:hanging="400"/>
      </w:pPr>
      <w:r w:rsidRPr="00A41DAC">
        <w:t>moduły fotowoltaiczne powinny gwarantować liniowy spadek mocy na poziomie nie większym niż 0,8 %/rok w okresie min. 25 lat;</w:t>
      </w:r>
    </w:p>
    <w:p w14:paraId="5306D43D" w14:textId="77777777" w:rsidR="00B1624C" w:rsidRPr="00A41DAC" w:rsidRDefault="00B1624C" w:rsidP="00B43A75">
      <w:pPr>
        <w:pStyle w:val="Teksttreci0"/>
        <w:numPr>
          <w:ilvl w:val="0"/>
          <w:numId w:val="32"/>
        </w:numPr>
        <w:tabs>
          <w:tab w:val="left" w:pos="1843"/>
        </w:tabs>
        <w:spacing w:after="0" w:line="360" w:lineRule="auto"/>
        <w:ind w:left="1932" w:hanging="400"/>
      </w:pPr>
      <w:r w:rsidRPr="00A41DAC">
        <w:t>panele muszą charakteryzować się dodatnią tolerancją mocy min. 0/+4,99 </w:t>
      </w:r>
      <w:proofErr w:type="spellStart"/>
      <w:r w:rsidRPr="00A41DAC">
        <w:t>Wp</w:t>
      </w:r>
      <w:proofErr w:type="spellEnd"/>
      <w:r w:rsidRPr="00A41DAC">
        <w:t>;</w:t>
      </w:r>
    </w:p>
    <w:p w14:paraId="480903B9" w14:textId="77777777" w:rsidR="00B1624C" w:rsidRPr="00A41DAC" w:rsidRDefault="00B1624C" w:rsidP="00B43A75">
      <w:pPr>
        <w:pStyle w:val="Teksttreci0"/>
        <w:numPr>
          <w:ilvl w:val="0"/>
          <w:numId w:val="32"/>
        </w:numPr>
        <w:tabs>
          <w:tab w:val="left" w:pos="1843"/>
        </w:tabs>
        <w:spacing w:after="0" w:line="360" w:lineRule="auto"/>
        <w:ind w:left="1932" w:hanging="400"/>
      </w:pPr>
      <w:r w:rsidRPr="00A41DAC">
        <w:t>należy stosować optymalizatory mocy dla paneli które czasowo mogą być przesłaniane przez inne obiekty;</w:t>
      </w:r>
    </w:p>
    <w:p w14:paraId="1CE0A8B3" w14:textId="77777777" w:rsidR="00B1624C" w:rsidRPr="00A41DAC" w:rsidRDefault="00B1624C" w:rsidP="00B43A75">
      <w:pPr>
        <w:pStyle w:val="Teksttreci0"/>
        <w:numPr>
          <w:ilvl w:val="0"/>
          <w:numId w:val="38"/>
        </w:numPr>
        <w:spacing w:after="0" w:line="360" w:lineRule="auto"/>
        <w:ind w:left="1560" w:hanging="328"/>
        <w:rPr>
          <w:bCs/>
        </w:rPr>
      </w:pPr>
      <w:bookmarkStart w:id="60" w:name="bookmark56"/>
      <w:bookmarkEnd w:id="60"/>
      <w:r w:rsidRPr="00A41DAC">
        <w:rPr>
          <w:bCs/>
        </w:rPr>
        <w:t>falownik/inwerter, min. dane techniczne:</w:t>
      </w:r>
    </w:p>
    <w:p w14:paraId="71B4A25B" w14:textId="77777777" w:rsidR="00B1624C" w:rsidRPr="00A41DAC" w:rsidRDefault="00B1624C" w:rsidP="00B43A75">
      <w:pPr>
        <w:pStyle w:val="Teksttreci0"/>
        <w:numPr>
          <w:ilvl w:val="0"/>
          <w:numId w:val="39"/>
        </w:numPr>
        <w:tabs>
          <w:tab w:val="left" w:pos="1843"/>
        </w:tabs>
        <w:spacing w:after="0" w:line="360" w:lineRule="auto"/>
        <w:ind w:left="1512"/>
      </w:pPr>
      <w:bookmarkStart w:id="61" w:name="bookmark57"/>
      <w:bookmarkEnd w:id="61"/>
      <w:r w:rsidRPr="00A41DAC">
        <w:t>liczba faz: 3-fazowy, układ sieciowy pięcioprzewodowy (TN-S);</w:t>
      </w:r>
    </w:p>
    <w:p w14:paraId="39C57A44" w14:textId="77777777" w:rsidR="00B1624C" w:rsidRPr="00A41DAC" w:rsidRDefault="00B1624C" w:rsidP="00B43A75">
      <w:pPr>
        <w:pStyle w:val="Teksttreci0"/>
        <w:numPr>
          <w:ilvl w:val="0"/>
          <w:numId w:val="39"/>
        </w:numPr>
        <w:tabs>
          <w:tab w:val="left" w:pos="1843"/>
        </w:tabs>
        <w:spacing w:after="0" w:line="360" w:lineRule="auto"/>
        <w:ind w:left="1512"/>
      </w:pPr>
      <w:bookmarkStart w:id="62" w:name="bookmark58"/>
      <w:bookmarkEnd w:id="62"/>
      <w:r w:rsidRPr="00A41DAC">
        <w:t>beztransformatorowy;</w:t>
      </w:r>
    </w:p>
    <w:p w14:paraId="67F04A42" w14:textId="77777777" w:rsidR="00B1624C" w:rsidRPr="00A41DAC" w:rsidRDefault="00B1624C" w:rsidP="00B43A75">
      <w:pPr>
        <w:pStyle w:val="Teksttreci0"/>
        <w:numPr>
          <w:ilvl w:val="0"/>
          <w:numId w:val="39"/>
        </w:numPr>
        <w:tabs>
          <w:tab w:val="left" w:pos="1843"/>
        </w:tabs>
        <w:spacing w:after="0" w:line="360" w:lineRule="auto"/>
        <w:ind w:left="1512"/>
      </w:pPr>
      <w:r w:rsidRPr="00A41DAC">
        <w:t>hybrydowy;</w:t>
      </w:r>
    </w:p>
    <w:p w14:paraId="085DB1BA" w14:textId="77777777" w:rsidR="00B1624C" w:rsidRPr="00A41DAC" w:rsidRDefault="00B1624C" w:rsidP="00B43A75">
      <w:pPr>
        <w:pStyle w:val="Teksttreci0"/>
        <w:numPr>
          <w:ilvl w:val="0"/>
          <w:numId w:val="39"/>
        </w:numPr>
        <w:tabs>
          <w:tab w:val="left" w:pos="1843"/>
        </w:tabs>
        <w:spacing w:after="0" w:line="360" w:lineRule="auto"/>
        <w:ind w:left="1512"/>
      </w:pPr>
      <w:bookmarkStart w:id="63" w:name="bookmark59"/>
      <w:bookmarkEnd w:id="63"/>
      <w:r w:rsidRPr="00A41DAC">
        <w:lastRenderedPageBreak/>
        <w:t>stopień ochrony min. IP 65;</w:t>
      </w:r>
    </w:p>
    <w:p w14:paraId="0D77E7B1" w14:textId="77777777" w:rsidR="00B1624C" w:rsidRPr="00A41DAC" w:rsidRDefault="00B1624C" w:rsidP="00B43A75">
      <w:pPr>
        <w:pStyle w:val="Teksttreci0"/>
        <w:numPr>
          <w:ilvl w:val="0"/>
          <w:numId w:val="39"/>
        </w:numPr>
        <w:tabs>
          <w:tab w:val="left" w:pos="1843"/>
        </w:tabs>
        <w:spacing w:after="0" w:line="360" w:lineRule="auto"/>
        <w:ind w:left="1512"/>
      </w:pPr>
      <w:bookmarkStart w:id="64" w:name="bookmark60"/>
      <w:bookmarkEnd w:id="64"/>
      <w:r w:rsidRPr="00A41DAC">
        <w:t>wbudowane zabezpieczenia przeciążeniowe i przepięciowe typu II (w przypadku zastosowania inwertera bez zabudowanych zabezpieczeń przeciążeniowych i przepięciowych typu II, możliwa jest realizacja niniejszego parametru poprzez zabudowę rozdzielnicy z odpowiednimi aparatami elektrycznymi);</w:t>
      </w:r>
    </w:p>
    <w:p w14:paraId="4C0030D7" w14:textId="77777777" w:rsidR="00B1624C" w:rsidRPr="00A41DAC" w:rsidRDefault="00B1624C" w:rsidP="00B43A75">
      <w:pPr>
        <w:pStyle w:val="Teksttreci0"/>
        <w:numPr>
          <w:ilvl w:val="0"/>
          <w:numId w:val="39"/>
        </w:numPr>
        <w:tabs>
          <w:tab w:val="left" w:pos="1843"/>
        </w:tabs>
        <w:spacing w:after="0" w:line="360" w:lineRule="auto"/>
        <w:ind w:left="1512"/>
      </w:pPr>
      <w:bookmarkStart w:id="65" w:name="bookmark61"/>
      <w:bookmarkEnd w:id="65"/>
      <w:r w:rsidRPr="00A41DAC">
        <w:t>max. napięcie wejściowe 1100 V</w:t>
      </w:r>
      <w:r w:rsidRPr="00A41DAC">
        <w:rPr>
          <w:sz w:val="14"/>
          <w:szCs w:val="14"/>
        </w:rPr>
        <w:t>DC</w:t>
      </w:r>
      <w:r w:rsidRPr="00A41DAC">
        <w:t>;</w:t>
      </w:r>
    </w:p>
    <w:p w14:paraId="3E5E8325" w14:textId="77777777" w:rsidR="00B1624C" w:rsidRPr="00A41DAC" w:rsidRDefault="00B1624C" w:rsidP="00B43A75">
      <w:pPr>
        <w:pStyle w:val="Teksttreci0"/>
        <w:numPr>
          <w:ilvl w:val="0"/>
          <w:numId w:val="39"/>
        </w:numPr>
        <w:tabs>
          <w:tab w:val="left" w:pos="1843"/>
        </w:tabs>
        <w:spacing w:after="0" w:line="360" w:lineRule="auto"/>
        <w:ind w:left="1512"/>
      </w:pPr>
      <w:bookmarkStart w:id="66" w:name="bookmark62"/>
      <w:bookmarkEnd w:id="66"/>
      <w:r w:rsidRPr="00A41DAC">
        <w:t>liczba niezależnych modułów MPPT: min. 2.;</w:t>
      </w:r>
    </w:p>
    <w:p w14:paraId="4AD9F084" w14:textId="77777777" w:rsidR="00B1624C" w:rsidRPr="00A41DAC" w:rsidRDefault="00B1624C" w:rsidP="00B43A75">
      <w:pPr>
        <w:pStyle w:val="Teksttreci0"/>
        <w:numPr>
          <w:ilvl w:val="0"/>
          <w:numId w:val="39"/>
        </w:numPr>
        <w:tabs>
          <w:tab w:val="left" w:pos="1843"/>
        </w:tabs>
        <w:spacing w:after="0" w:line="360" w:lineRule="auto"/>
        <w:ind w:left="1512"/>
      </w:pPr>
      <w:bookmarkStart w:id="67" w:name="bookmark63"/>
      <w:bookmarkEnd w:id="67"/>
      <w:r w:rsidRPr="00A41DAC">
        <w:t>instalacja umożliwiająca dołączenie magazynu energii;</w:t>
      </w:r>
    </w:p>
    <w:p w14:paraId="25ECDC22" w14:textId="77777777" w:rsidR="00B1624C" w:rsidRPr="00A41DAC" w:rsidRDefault="00B1624C" w:rsidP="00B43A75">
      <w:pPr>
        <w:pStyle w:val="Teksttreci0"/>
        <w:numPr>
          <w:ilvl w:val="0"/>
          <w:numId w:val="39"/>
        </w:numPr>
        <w:tabs>
          <w:tab w:val="left" w:pos="1843"/>
        </w:tabs>
        <w:spacing w:after="0" w:line="360" w:lineRule="auto"/>
        <w:ind w:left="1512"/>
      </w:pPr>
      <w:bookmarkStart w:id="68" w:name="bookmark64"/>
      <w:bookmarkEnd w:id="68"/>
      <w:r w:rsidRPr="00A41DAC">
        <w:t>współczynnik mocy (cos</w:t>
      </w:r>
      <w:bookmarkStart w:id="69" w:name="_Hlk156462491"/>
      <w:r w:rsidRPr="00A41DAC">
        <w:sym w:font="Symbol" w:char="F06A"/>
      </w:r>
      <w:bookmarkEnd w:id="69"/>
      <w:r w:rsidRPr="00A41DAC">
        <w:t>) &gt; 0,94, instalacja fotowoltaiczna nie może generować energii biernej do sieci OSD (moc bierna pojemnościowa);</w:t>
      </w:r>
    </w:p>
    <w:p w14:paraId="0AC5D893" w14:textId="77777777" w:rsidR="00B1624C" w:rsidRPr="00A41DAC" w:rsidRDefault="00B1624C" w:rsidP="00B43A75">
      <w:pPr>
        <w:pStyle w:val="Teksttreci0"/>
        <w:numPr>
          <w:ilvl w:val="0"/>
          <w:numId w:val="39"/>
        </w:numPr>
        <w:tabs>
          <w:tab w:val="left" w:pos="1843"/>
        </w:tabs>
        <w:spacing w:after="0" w:line="360" w:lineRule="auto"/>
        <w:ind w:left="1512"/>
      </w:pPr>
      <w:bookmarkStart w:id="70" w:name="bookmark65"/>
      <w:bookmarkEnd w:id="70"/>
      <w:r w:rsidRPr="00A41DAC">
        <w:t>współczynnik prądu (THD) &lt; 3 %;</w:t>
      </w:r>
    </w:p>
    <w:p w14:paraId="6312392C" w14:textId="77777777" w:rsidR="00B1624C" w:rsidRPr="00A41DAC" w:rsidRDefault="00B1624C" w:rsidP="00B43A75">
      <w:pPr>
        <w:pStyle w:val="Teksttreci0"/>
        <w:numPr>
          <w:ilvl w:val="0"/>
          <w:numId w:val="39"/>
        </w:numPr>
        <w:tabs>
          <w:tab w:val="left" w:pos="1843"/>
        </w:tabs>
        <w:spacing w:after="0" w:line="360" w:lineRule="auto"/>
        <w:ind w:left="1512"/>
      </w:pPr>
      <w:bookmarkStart w:id="71" w:name="bookmark66"/>
      <w:bookmarkEnd w:id="71"/>
      <w:r w:rsidRPr="00A41DAC">
        <w:t>min. sprawność EU (sprawność ważona Europejska) falownika &gt; 97 %;</w:t>
      </w:r>
    </w:p>
    <w:p w14:paraId="4D28288C" w14:textId="77777777" w:rsidR="00B1624C" w:rsidRPr="00A41DAC" w:rsidRDefault="00B1624C" w:rsidP="00B43A75">
      <w:pPr>
        <w:pStyle w:val="Teksttreci0"/>
        <w:numPr>
          <w:ilvl w:val="0"/>
          <w:numId w:val="39"/>
        </w:numPr>
        <w:tabs>
          <w:tab w:val="left" w:pos="1843"/>
        </w:tabs>
        <w:spacing w:after="0" w:line="360" w:lineRule="auto"/>
        <w:ind w:left="1512"/>
      </w:pPr>
      <w:bookmarkStart w:id="72" w:name="bookmark67"/>
      <w:bookmarkEnd w:id="72"/>
      <w:r w:rsidRPr="00A41DAC">
        <w:t xml:space="preserve">zakres napięć wyjściowych dla mocy znamionowej: 0,4 </w:t>
      </w:r>
      <w:proofErr w:type="spellStart"/>
      <w:r w:rsidRPr="00A41DAC">
        <w:t>k</w:t>
      </w:r>
      <w:r w:rsidRPr="00A41DAC">
        <w:rPr>
          <w:smallCaps/>
        </w:rPr>
        <w:t>V</w:t>
      </w:r>
      <w:r w:rsidRPr="00A41DAC">
        <w:rPr>
          <w:smallCaps/>
          <w:sz w:val="17"/>
          <w:szCs w:val="17"/>
        </w:rPr>
        <w:t>ac</w:t>
      </w:r>
      <w:proofErr w:type="spellEnd"/>
      <w:r w:rsidRPr="00A41DAC">
        <w:rPr>
          <w:smallCaps/>
        </w:rPr>
        <w:t>;</w:t>
      </w:r>
    </w:p>
    <w:p w14:paraId="18A85B5A" w14:textId="77777777" w:rsidR="00B1624C" w:rsidRPr="00A41DAC" w:rsidRDefault="00B1624C" w:rsidP="00B43A75">
      <w:pPr>
        <w:pStyle w:val="Teksttreci0"/>
        <w:numPr>
          <w:ilvl w:val="0"/>
          <w:numId w:val="39"/>
        </w:numPr>
        <w:tabs>
          <w:tab w:val="left" w:pos="1843"/>
        </w:tabs>
        <w:spacing w:after="0" w:line="360" w:lineRule="auto"/>
        <w:ind w:left="1862" w:hanging="364"/>
      </w:pPr>
      <w:bookmarkStart w:id="73" w:name="bookmark68"/>
      <w:bookmarkEnd w:id="73"/>
      <w:r w:rsidRPr="00A41DAC">
        <w:t xml:space="preserve">częstotliwość znamionowa: 50Hz, zakres częstotliwości wyjściowych: od 45 do 55 </w:t>
      </w:r>
      <w:proofErr w:type="spellStart"/>
      <w:r w:rsidRPr="00A41DAC">
        <w:t>Hz</w:t>
      </w:r>
      <w:proofErr w:type="spellEnd"/>
      <w:r w:rsidRPr="00A41DAC">
        <w:t>;</w:t>
      </w:r>
    </w:p>
    <w:p w14:paraId="0DC55308" w14:textId="77777777" w:rsidR="00B1624C" w:rsidRPr="00A41DAC" w:rsidRDefault="00B1624C" w:rsidP="00B43A75">
      <w:pPr>
        <w:pStyle w:val="Teksttreci0"/>
        <w:numPr>
          <w:ilvl w:val="0"/>
          <w:numId w:val="39"/>
        </w:numPr>
        <w:tabs>
          <w:tab w:val="left" w:pos="1843"/>
        </w:tabs>
        <w:spacing w:after="0" w:line="360" w:lineRule="auto"/>
        <w:ind w:left="1806" w:hanging="294"/>
      </w:pPr>
      <w:bookmarkStart w:id="74" w:name="bookmark69"/>
      <w:bookmarkStart w:id="75" w:name="bookmark70"/>
      <w:bookmarkEnd w:id="74"/>
      <w:bookmarkEnd w:id="75"/>
      <w:r w:rsidRPr="00A41DAC">
        <w:t xml:space="preserve">monitorowanie instalacji DC i AC poprzez min. jeden port zewnętrzny z: RS485, Ethernet, USB; tryb pracy serwer www; </w:t>
      </w:r>
    </w:p>
    <w:p w14:paraId="660F0A62" w14:textId="77777777" w:rsidR="00B1624C" w:rsidRPr="00A41DAC" w:rsidRDefault="00B1624C" w:rsidP="00B43A75">
      <w:pPr>
        <w:pStyle w:val="Teksttreci0"/>
        <w:numPr>
          <w:ilvl w:val="0"/>
          <w:numId w:val="39"/>
        </w:numPr>
        <w:tabs>
          <w:tab w:val="left" w:pos="1843"/>
        </w:tabs>
        <w:spacing w:after="0" w:line="360" w:lineRule="auto"/>
        <w:ind w:left="1806" w:hanging="294"/>
      </w:pPr>
      <w:r w:rsidRPr="00A41DAC">
        <w:t>Wykonawca dostarczy, przyłączy do instalacji PV oraz skonfiguruje modem GSM w celu monitorowania pracy instalacji (karty SIM zapewni Zamawiający);</w:t>
      </w:r>
    </w:p>
    <w:p w14:paraId="6A0E3F72" w14:textId="77777777" w:rsidR="00B1624C" w:rsidRPr="00A41DAC" w:rsidRDefault="00B1624C" w:rsidP="00B43A75">
      <w:pPr>
        <w:pStyle w:val="Teksttreci0"/>
        <w:numPr>
          <w:ilvl w:val="0"/>
          <w:numId w:val="39"/>
        </w:numPr>
        <w:tabs>
          <w:tab w:val="left" w:pos="1843"/>
        </w:tabs>
        <w:spacing w:after="0" w:line="360" w:lineRule="auto"/>
        <w:ind w:left="1512"/>
      </w:pPr>
      <w:bookmarkStart w:id="76" w:name="bookmark71"/>
      <w:bookmarkEnd w:id="76"/>
      <w:r w:rsidRPr="00A41DAC">
        <w:t xml:space="preserve">temperaturowy zakres pracy: min. od -25 </w:t>
      </w:r>
      <w:proofErr w:type="spellStart"/>
      <w:r w:rsidRPr="00A41DAC">
        <w:rPr>
          <w:vertAlign w:val="superscript"/>
        </w:rPr>
        <w:t>o</w:t>
      </w:r>
      <w:r w:rsidRPr="00A41DAC">
        <w:t>C</w:t>
      </w:r>
      <w:proofErr w:type="spellEnd"/>
      <w:r w:rsidRPr="00A41DAC">
        <w:t xml:space="preserve"> do +60 </w:t>
      </w:r>
      <w:proofErr w:type="spellStart"/>
      <w:r w:rsidRPr="00A41DAC">
        <w:rPr>
          <w:vertAlign w:val="superscript"/>
        </w:rPr>
        <w:t>o</w:t>
      </w:r>
      <w:r w:rsidRPr="00A41DAC">
        <w:t>C</w:t>
      </w:r>
      <w:proofErr w:type="spellEnd"/>
      <w:r w:rsidRPr="00A41DAC">
        <w:t>;</w:t>
      </w:r>
    </w:p>
    <w:p w14:paraId="3FA4DD31" w14:textId="77777777" w:rsidR="00B1624C" w:rsidRPr="00A41DAC" w:rsidRDefault="00B1624C" w:rsidP="00B43A75">
      <w:pPr>
        <w:pStyle w:val="Teksttreci0"/>
        <w:numPr>
          <w:ilvl w:val="0"/>
          <w:numId w:val="39"/>
        </w:numPr>
        <w:tabs>
          <w:tab w:val="left" w:pos="1843"/>
        </w:tabs>
        <w:spacing w:after="0" w:line="360" w:lineRule="auto"/>
        <w:ind w:left="1512"/>
      </w:pPr>
      <w:bookmarkStart w:id="77" w:name="bookmark72"/>
      <w:bookmarkEnd w:id="77"/>
      <w:r w:rsidRPr="00A41DAC">
        <w:t>max. pobór mocy w trybie nocnym: 3 W;</w:t>
      </w:r>
    </w:p>
    <w:p w14:paraId="32C68668" w14:textId="77777777" w:rsidR="00B1624C" w:rsidRPr="00A41DAC" w:rsidRDefault="00B1624C" w:rsidP="00B43A75">
      <w:pPr>
        <w:pStyle w:val="Teksttreci0"/>
        <w:numPr>
          <w:ilvl w:val="0"/>
          <w:numId w:val="39"/>
        </w:numPr>
        <w:tabs>
          <w:tab w:val="left" w:pos="1843"/>
        </w:tabs>
        <w:spacing w:after="0" w:line="360" w:lineRule="auto"/>
        <w:ind w:left="1512"/>
      </w:pPr>
      <w:bookmarkStart w:id="78" w:name="bookmark73"/>
      <w:bookmarkEnd w:id="78"/>
      <w:r w:rsidRPr="00A41DAC">
        <w:t xml:space="preserve">chłodzenie: </w:t>
      </w:r>
      <w:proofErr w:type="spellStart"/>
      <w:r w:rsidRPr="00A41DAC">
        <w:t>bezwentylatorowe</w:t>
      </w:r>
      <w:proofErr w:type="spellEnd"/>
      <w:r w:rsidRPr="00A41DAC">
        <w:t>;</w:t>
      </w:r>
    </w:p>
    <w:p w14:paraId="051F02F3" w14:textId="77777777" w:rsidR="00B1624C" w:rsidRPr="00A41DAC" w:rsidRDefault="00B1624C" w:rsidP="00B43A75">
      <w:pPr>
        <w:pStyle w:val="Teksttreci0"/>
        <w:numPr>
          <w:ilvl w:val="0"/>
          <w:numId w:val="39"/>
        </w:numPr>
        <w:tabs>
          <w:tab w:val="left" w:pos="1843"/>
        </w:tabs>
        <w:spacing w:after="0" w:line="360" w:lineRule="auto"/>
        <w:ind w:left="1512"/>
      </w:pPr>
      <w:bookmarkStart w:id="79" w:name="bookmark74"/>
      <w:bookmarkEnd w:id="79"/>
      <w:r w:rsidRPr="00A41DAC">
        <w:t>wyświetlacz: tak - LCD;</w:t>
      </w:r>
    </w:p>
    <w:p w14:paraId="11C0DC7A" w14:textId="77777777" w:rsidR="00B1624C" w:rsidRPr="00A41DAC" w:rsidRDefault="00B1624C" w:rsidP="00B43A75">
      <w:pPr>
        <w:pStyle w:val="Teksttreci0"/>
        <w:numPr>
          <w:ilvl w:val="0"/>
          <w:numId w:val="39"/>
        </w:numPr>
        <w:tabs>
          <w:tab w:val="left" w:pos="1843"/>
        </w:tabs>
        <w:spacing w:after="0" w:line="360" w:lineRule="auto"/>
        <w:ind w:left="1512"/>
      </w:pPr>
      <w:bookmarkStart w:id="80" w:name="bookmark75"/>
      <w:bookmarkEnd w:id="80"/>
      <w:r w:rsidRPr="00A41DAC">
        <w:t>min. okres gwarancji producenta: 10 lat;</w:t>
      </w:r>
    </w:p>
    <w:p w14:paraId="075AF726" w14:textId="08E5321E" w:rsidR="00B1624C" w:rsidRPr="001E1D83" w:rsidRDefault="00B1624C" w:rsidP="00B43A75">
      <w:pPr>
        <w:pStyle w:val="Teksttreci0"/>
        <w:numPr>
          <w:ilvl w:val="0"/>
          <w:numId w:val="39"/>
        </w:numPr>
        <w:tabs>
          <w:tab w:val="left" w:pos="1843"/>
        </w:tabs>
        <w:spacing w:after="0" w:line="360" w:lineRule="auto"/>
        <w:ind w:left="1806" w:hanging="294"/>
      </w:pPr>
      <w:r w:rsidRPr="00A41DAC">
        <w:t>falownik/inwerter musi posiadać certyfikat bezpieczeństwa, certyfikat zgodności sieci, EMC.</w:t>
      </w:r>
      <w:bookmarkEnd w:id="39"/>
    </w:p>
    <w:p w14:paraId="47C81A83" w14:textId="77777777" w:rsidR="00B1624C" w:rsidRPr="00A41DAC" w:rsidRDefault="00B1624C" w:rsidP="00B43A75">
      <w:pPr>
        <w:pStyle w:val="Akapitzlist"/>
        <w:numPr>
          <w:ilvl w:val="2"/>
          <w:numId w:val="30"/>
        </w:numPr>
        <w:spacing w:after="0" w:line="360" w:lineRule="auto"/>
        <w:ind w:left="1276" w:hanging="633"/>
        <w:rPr>
          <w:rFonts w:ascii="Arial" w:hAnsi="Arial" w:cs="Arial"/>
        </w:rPr>
      </w:pPr>
      <w:r w:rsidRPr="00A41DAC">
        <w:rPr>
          <w:rFonts w:ascii="Arial" w:hAnsi="Arial" w:cs="Arial"/>
        </w:rPr>
        <w:t>Należy przewidzieć licznik energii elektrycznej wytwarzanej (brutto) z OZE w celu</w:t>
      </w:r>
    </w:p>
    <w:p w14:paraId="62ADE5C9" w14:textId="77777777" w:rsidR="00B1624C" w:rsidRPr="00A41DAC" w:rsidRDefault="00B1624C" w:rsidP="00B43A75">
      <w:pPr>
        <w:pStyle w:val="Akapitzlist"/>
        <w:spacing w:after="0" w:line="360" w:lineRule="auto"/>
        <w:ind w:left="1276"/>
        <w:rPr>
          <w:rFonts w:ascii="Arial" w:hAnsi="Arial" w:cs="Arial"/>
        </w:rPr>
      </w:pPr>
      <w:r w:rsidRPr="00A41DAC">
        <w:rPr>
          <w:rFonts w:ascii="Arial" w:hAnsi="Arial" w:cs="Arial"/>
        </w:rPr>
        <w:t xml:space="preserve">umożliwienia monitorowania energii powstałej w OZE, w przypadku braku możliwości pozyskania danych o ilości wytworzonej energii elektrycznej </w:t>
      </w:r>
      <w:r w:rsidRPr="00A41DAC">
        <w:rPr>
          <w:rFonts w:ascii="Arial" w:hAnsi="Arial" w:cs="Arial"/>
        </w:rPr>
        <w:br/>
        <w:t>z falownika/inwertera.</w:t>
      </w:r>
    </w:p>
    <w:p w14:paraId="445533D3" w14:textId="77777777" w:rsidR="00B1624C" w:rsidRPr="00A41DAC" w:rsidRDefault="00B1624C" w:rsidP="00B43A75">
      <w:pPr>
        <w:pStyle w:val="Akapitzlist"/>
        <w:numPr>
          <w:ilvl w:val="2"/>
          <w:numId w:val="30"/>
        </w:numPr>
        <w:spacing w:after="0" w:line="360" w:lineRule="auto"/>
        <w:ind w:left="1276" w:hanging="633"/>
        <w:rPr>
          <w:rFonts w:ascii="Arial" w:hAnsi="Arial" w:cs="Arial"/>
        </w:rPr>
      </w:pPr>
      <w:bookmarkStart w:id="81" w:name="bookmark77"/>
      <w:bookmarkEnd w:id="81"/>
      <w:r w:rsidRPr="00A41DAC">
        <w:rPr>
          <w:rFonts w:ascii="Arial" w:hAnsi="Arial" w:cs="Arial"/>
        </w:rPr>
        <w:t xml:space="preserve">Zaleca się, aby Wykonawca dokonał wizji lokalnej terenu budowy i jego otoczenia, </w:t>
      </w:r>
      <w:r w:rsidRPr="00A41DAC">
        <w:rPr>
          <w:rFonts w:ascii="Arial" w:hAnsi="Arial" w:cs="Arial"/>
        </w:rPr>
        <w:br/>
        <w:t>a także zdobył, na swoją odpowiedzialność i ryzyko, wszelkie dodatkowe informacje, które mogą być konieczne do przygotowania oferty oraz zawarcia umowy i wykonania zamówienia. Koszty dokonania wizji lokalnej terenu budowy oraz innych niezbędnych czynności ponosi Wykonawca.</w:t>
      </w:r>
    </w:p>
    <w:p w14:paraId="13B1FD65" w14:textId="77777777" w:rsidR="00B1624C" w:rsidRPr="00A41DAC" w:rsidRDefault="00B1624C" w:rsidP="00B43A75">
      <w:pPr>
        <w:pStyle w:val="Akapitzlist"/>
        <w:numPr>
          <w:ilvl w:val="2"/>
          <w:numId w:val="30"/>
        </w:numPr>
        <w:spacing w:after="0" w:line="360" w:lineRule="auto"/>
        <w:ind w:left="1276" w:hanging="633"/>
        <w:rPr>
          <w:rFonts w:ascii="Arial" w:hAnsi="Arial" w:cs="Arial"/>
        </w:rPr>
      </w:pPr>
      <w:bookmarkStart w:id="82" w:name="bookmark78"/>
      <w:bookmarkEnd w:id="82"/>
      <w:r w:rsidRPr="00A41DAC">
        <w:rPr>
          <w:rFonts w:ascii="Arial" w:hAnsi="Arial" w:cs="Arial"/>
        </w:rPr>
        <w:t xml:space="preserve">Wykonawca zobligowany jest do przeprowadzenia rozruchu technologicznego instalacji i dowodnego przeszkolenia pracowników Zamawiającego w miejscu </w:t>
      </w:r>
      <w:r w:rsidRPr="00A41DAC">
        <w:rPr>
          <w:rFonts w:ascii="Arial" w:hAnsi="Arial" w:cs="Arial"/>
        </w:rPr>
        <w:lastRenderedPageBreak/>
        <w:t>zabudowy instalacji, w zakresie obsługi i monitoringu pracy instalacji paneli fotowoltaicznych.</w:t>
      </w:r>
    </w:p>
    <w:p w14:paraId="2E52DA11" w14:textId="77777777" w:rsidR="00B1624C" w:rsidRPr="00A41DAC" w:rsidRDefault="00B1624C" w:rsidP="00B43A75">
      <w:pPr>
        <w:pStyle w:val="Akapitzlist"/>
        <w:numPr>
          <w:ilvl w:val="2"/>
          <w:numId w:val="30"/>
        </w:numPr>
        <w:spacing w:after="0" w:line="360" w:lineRule="auto"/>
        <w:ind w:left="1276" w:hanging="633"/>
        <w:rPr>
          <w:rFonts w:ascii="Arial" w:hAnsi="Arial" w:cs="Arial"/>
        </w:rPr>
      </w:pPr>
      <w:bookmarkStart w:id="83" w:name="bookmark79"/>
      <w:bookmarkEnd w:id="83"/>
      <w:r w:rsidRPr="00A41DAC">
        <w:rPr>
          <w:rFonts w:ascii="Arial" w:hAnsi="Arial" w:cs="Arial"/>
        </w:rPr>
        <w:t>Wykonawca zobligowany jest do wykonywania co najmniej raz w roku przez okres 3 lat przeglądu technicznego zabudowanej instalacji bez konieczności ponoszenia dodatkowych kosztów przez Zamawiającego.</w:t>
      </w:r>
    </w:p>
    <w:p w14:paraId="3B8497DE" w14:textId="366CE32B" w:rsidR="00B1624C" w:rsidRPr="00EE375F" w:rsidRDefault="00D54F2E" w:rsidP="00B43A75">
      <w:pPr>
        <w:spacing w:after="0" w:line="360" w:lineRule="auto"/>
        <w:ind w:left="360"/>
        <w:rPr>
          <w:rFonts w:ascii="Arial" w:hAnsi="Arial" w:cs="Arial"/>
          <w:b/>
          <w:bCs/>
        </w:rPr>
      </w:pPr>
      <w:bookmarkStart w:id="84" w:name="bookmark80"/>
      <w:bookmarkEnd w:id="84"/>
      <w:r w:rsidRPr="00EE375F">
        <w:rPr>
          <w:rFonts w:ascii="Arial" w:hAnsi="Arial" w:cs="Arial"/>
          <w:b/>
          <w:bCs/>
        </w:rPr>
        <w:t xml:space="preserve">6.3. </w:t>
      </w:r>
      <w:r w:rsidR="00B1624C" w:rsidRPr="00EE375F">
        <w:rPr>
          <w:rFonts w:ascii="Arial" w:hAnsi="Arial" w:cs="Arial"/>
          <w:b/>
          <w:bCs/>
        </w:rPr>
        <w:t>Warunki odbioru robót</w:t>
      </w:r>
    </w:p>
    <w:p w14:paraId="68C2E362" w14:textId="77777777" w:rsidR="00B1624C" w:rsidRPr="00A41DAC" w:rsidRDefault="00B1624C" w:rsidP="00B43A75">
      <w:pPr>
        <w:pStyle w:val="Akapitzlist"/>
        <w:numPr>
          <w:ilvl w:val="1"/>
          <w:numId w:val="30"/>
        </w:numPr>
        <w:spacing w:after="0" w:line="360" w:lineRule="auto"/>
        <w:rPr>
          <w:vanish/>
        </w:rPr>
      </w:pPr>
    </w:p>
    <w:p w14:paraId="179A083C" w14:textId="77777777" w:rsidR="00B1624C" w:rsidRPr="00A41DAC" w:rsidRDefault="00B1624C" w:rsidP="00B43A75">
      <w:pPr>
        <w:pStyle w:val="Akapitzlist"/>
        <w:numPr>
          <w:ilvl w:val="2"/>
          <w:numId w:val="30"/>
        </w:numPr>
        <w:spacing w:after="0" w:line="360" w:lineRule="auto"/>
        <w:ind w:left="1276" w:hanging="633"/>
        <w:rPr>
          <w:rFonts w:ascii="Arial" w:hAnsi="Arial" w:cs="Arial"/>
        </w:rPr>
      </w:pPr>
      <w:r w:rsidRPr="00A41DAC">
        <w:rPr>
          <w:rFonts w:ascii="Arial" w:hAnsi="Arial" w:cs="Arial"/>
        </w:rPr>
        <w:t>Odbiór końcowy</w:t>
      </w:r>
    </w:p>
    <w:p w14:paraId="0B3AB347" w14:textId="77777777" w:rsidR="00B1624C" w:rsidRPr="00A41DAC" w:rsidRDefault="00B1624C" w:rsidP="00B43A75">
      <w:pPr>
        <w:pStyle w:val="Teksttreci0"/>
        <w:numPr>
          <w:ilvl w:val="0"/>
          <w:numId w:val="40"/>
        </w:numPr>
        <w:tabs>
          <w:tab w:val="left" w:pos="1560"/>
        </w:tabs>
        <w:spacing w:after="0" w:line="360" w:lineRule="auto"/>
        <w:ind w:left="1554" w:hanging="308"/>
      </w:pPr>
      <w:r w:rsidRPr="00A41DAC">
        <w:t>odbiór końcowy polega na finalnej ocenie rzeczywistego wykonania przedmiotu zamówienia w odniesieniu do ich ilości, jakości i wartości;</w:t>
      </w:r>
    </w:p>
    <w:p w14:paraId="65FC5739" w14:textId="77777777" w:rsidR="00B1624C" w:rsidRPr="00A41DAC" w:rsidRDefault="00B1624C" w:rsidP="00B43A75">
      <w:pPr>
        <w:pStyle w:val="Teksttreci0"/>
        <w:numPr>
          <w:ilvl w:val="0"/>
          <w:numId w:val="40"/>
        </w:numPr>
        <w:tabs>
          <w:tab w:val="left" w:pos="1560"/>
        </w:tabs>
        <w:spacing w:after="0" w:line="360" w:lineRule="auto"/>
        <w:ind w:left="1554" w:hanging="308"/>
      </w:pPr>
      <w:r w:rsidRPr="00A41DAC">
        <w:t>odbioru końcowego robót dokona komisja. Komisję odbioru powołuje Zamawiający, w terminie 7 dni po zgłoszeniu przez Wykonawcę zakończenia robót;</w:t>
      </w:r>
    </w:p>
    <w:p w14:paraId="1CAB1AE6" w14:textId="77777777" w:rsidR="00B1624C" w:rsidRPr="00A41DAC" w:rsidRDefault="00B1624C" w:rsidP="00B43A75">
      <w:pPr>
        <w:pStyle w:val="Teksttreci0"/>
        <w:numPr>
          <w:ilvl w:val="0"/>
          <w:numId w:val="40"/>
        </w:numPr>
        <w:tabs>
          <w:tab w:val="left" w:pos="1560"/>
        </w:tabs>
        <w:spacing w:after="0" w:line="360" w:lineRule="auto"/>
        <w:ind w:left="1554" w:hanging="308"/>
      </w:pPr>
      <w:r w:rsidRPr="00A41DAC">
        <w:t>Zamawiający żąda aby zamontowana instalacja spełniała wymogi techniczne przepisów PPOŻ, na potwierdzenie powyższego Zamawiający  przed odbiorem końcowym żąda przedłożenia przez Wykonawcę  dokumentu potwierdzającego uzgodnienie wymogów technicznych  z rzeczoznawcą ds. zabezpieczeń PPOŻ;</w:t>
      </w:r>
    </w:p>
    <w:p w14:paraId="6B33A053" w14:textId="77777777" w:rsidR="00B1624C" w:rsidRPr="00A41DAC" w:rsidRDefault="00B1624C" w:rsidP="00B43A75">
      <w:pPr>
        <w:pStyle w:val="Teksttreci0"/>
        <w:numPr>
          <w:ilvl w:val="0"/>
          <w:numId w:val="40"/>
        </w:numPr>
        <w:tabs>
          <w:tab w:val="left" w:pos="1560"/>
        </w:tabs>
        <w:spacing w:after="0" w:line="360" w:lineRule="auto"/>
        <w:ind w:left="1554" w:hanging="308"/>
      </w:pPr>
      <w:r w:rsidRPr="00A41DAC">
        <w:t xml:space="preserve">podstawą odbioru końcowego robót jest zgłoszenie Zamawiającemu przez Wykonawcę zakończenia robót. Procedura odbioru kończy się protokółem końcowym odbioru przedmiotu zamówienia podpisanym przez Zamawiającego </w:t>
      </w:r>
      <w:r w:rsidRPr="00A41DAC">
        <w:br/>
        <w:t>i Wykonawcę,</w:t>
      </w:r>
    </w:p>
    <w:p w14:paraId="369A87E3" w14:textId="77777777" w:rsidR="00B1624C" w:rsidRPr="00A41DAC" w:rsidRDefault="00B1624C" w:rsidP="00B43A75">
      <w:pPr>
        <w:pStyle w:val="Teksttreci0"/>
        <w:numPr>
          <w:ilvl w:val="0"/>
          <w:numId w:val="40"/>
        </w:numPr>
        <w:tabs>
          <w:tab w:val="left" w:pos="1560"/>
        </w:tabs>
        <w:spacing w:after="0" w:line="360" w:lineRule="auto"/>
        <w:ind w:left="1554" w:hanging="308"/>
      </w:pPr>
      <w:r w:rsidRPr="00A41DAC">
        <w:t>po zakończeniu robót do odbioru końcowego Wykonawca dostarczy Zamawiającemu następujące dokumenty: Karty katalogowe zastosowanych paneli fotowoltaicznych wraz z deklaracjami zgodności WE, aprobatami technicznymi i certyfikatami potwierdzającymi, że dostarczone elementy systemu fotowoltaicznego spełniają wymagania polskich norm lub norm zharmonizowanych;</w:t>
      </w:r>
    </w:p>
    <w:p w14:paraId="615BF37E" w14:textId="77777777" w:rsidR="00B1624C" w:rsidRPr="00A41DAC" w:rsidRDefault="00B1624C" w:rsidP="00B43A75">
      <w:pPr>
        <w:pStyle w:val="Teksttreci0"/>
        <w:numPr>
          <w:ilvl w:val="0"/>
          <w:numId w:val="40"/>
        </w:numPr>
        <w:tabs>
          <w:tab w:val="left" w:pos="1560"/>
        </w:tabs>
        <w:spacing w:after="0" w:line="360" w:lineRule="auto"/>
        <w:ind w:left="1554" w:hanging="308"/>
      </w:pPr>
      <w:r w:rsidRPr="00A41DAC">
        <w:t>do protokołu odbioru końcowego należy umieścić dokumenty oryginalne lub kopie poświadczone przez Wykonawcę za zgodność z oryginałem czytelnym podpisem lub podpisem i imienną pieczęcią;</w:t>
      </w:r>
    </w:p>
    <w:p w14:paraId="1F99156C" w14:textId="77777777" w:rsidR="00B1624C" w:rsidRPr="00A41DAC" w:rsidRDefault="00B1624C" w:rsidP="00B43A75">
      <w:pPr>
        <w:pStyle w:val="Teksttreci0"/>
        <w:numPr>
          <w:ilvl w:val="0"/>
          <w:numId w:val="40"/>
        </w:numPr>
        <w:tabs>
          <w:tab w:val="left" w:pos="1560"/>
        </w:tabs>
        <w:spacing w:after="0" w:line="360" w:lineRule="auto"/>
        <w:ind w:left="1554" w:hanging="308"/>
      </w:pPr>
      <w:r w:rsidRPr="00A41DAC">
        <w:t>wszystkie dokumenty dołączone do protokołu odbioru końcowego muszą być sporządzone w języku polskim,</w:t>
      </w:r>
    </w:p>
    <w:p w14:paraId="4ED7923F" w14:textId="77777777" w:rsidR="00B1624C" w:rsidRPr="00A41DAC" w:rsidRDefault="00B1624C" w:rsidP="00B43A75">
      <w:pPr>
        <w:pStyle w:val="Teksttreci0"/>
        <w:numPr>
          <w:ilvl w:val="0"/>
          <w:numId w:val="40"/>
        </w:numPr>
        <w:tabs>
          <w:tab w:val="left" w:pos="1560"/>
        </w:tabs>
        <w:spacing w:after="0" w:line="360" w:lineRule="auto"/>
        <w:ind w:left="1554" w:hanging="308"/>
      </w:pPr>
      <w:r w:rsidRPr="00A41DAC">
        <w:t>wszystkie dokumenty załączone do protokołu odbioru końcowego muszą być zamieszczone w kolejności zgodnej z dołączonym w protokole spisem zawartości.</w:t>
      </w:r>
    </w:p>
    <w:p w14:paraId="3F1255B3" w14:textId="77777777" w:rsidR="00B1624C" w:rsidRPr="00A41DAC" w:rsidRDefault="00B1624C" w:rsidP="00B43A75">
      <w:pPr>
        <w:pStyle w:val="Teksttreci0"/>
        <w:numPr>
          <w:ilvl w:val="0"/>
          <w:numId w:val="40"/>
        </w:numPr>
        <w:tabs>
          <w:tab w:val="left" w:pos="1560"/>
        </w:tabs>
        <w:spacing w:after="0" w:line="360" w:lineRule="auto"/>
        <w:ind w:left="1554" w:hanging="308"/>
      </w:pPr>
      <w:r w:rsidRPr="00A41DAC">
        <w:t>Wykonawca udziela 36 miesięcznej gwarancji na wykonane usługi, w tym na wszystkie zabudowane urządzenia i elementy, od daty podpisania protokołu odbioru końcowego;</w:t>
      </w:r>
    </w:p>
    <w:p w14:paraId="561FC57E" w14:textId="4D030BA2" w:rsidR="00B1624C" w:rsidRPr="00A41DAC" w:rsidRDefault="00B1624C" w:rsidP="00B43A75">
      <w:pPr>
        <w:pStyle w:val="Teksttreci0"/>
        <w:numPr>
          <w:ilvl w:val="0"/>
          <w:numId w:val="40"/>
        </w:numPr>
        <w:tabs>
          <w:tab w:val="left" w:pos="1560"/>
        </w:tabs>
        <w:spacing w:after="0" w:line="360" w:lineRule="auto"/>
        <w:ind w:left="1554" w:hanging="308"/>
      </w:pPr>
      <w:r w:rsidRPr="00A41DAC">
        <w:t xml:space="preserve">Wykonawca po okresie gwarancyjnym, podczas odbioru pogwarancyjnego zgodnie z pkt 7.3.2 przekaże Zamawiającemu karty gwarancyjne </w:t>
      </w:r>
      <w:r w:rsidRPr="00A41DAC">
        <w:lastRenderedPageBreak/>
        <w:t>zabudowanych, n/w urządzeń:</w:t>
      </w:r>
    </w:p>
    <w:p w14:paraId="1BE845DF" w14:textId="77777777" w:rsidR="00B1624C" w:rsidRPr="00A96062" w:rsidRDefault="00B1624C" w:rsidP="00B43A75">
      <w:pPr>
        <w:pStyle w:val="Akapitzlist"/>
        <w:numPr>
          <w:ilvl w:val="2"/>
          <w:numId w:val="30"/>
        </w:numPr>
        <w:spacing w:after="0" w:line="360" w:lineRule="auto"/>
        <w:ind w:left="1276" w:hanging="633"/>
        <w:rPr>
          <w:rFonts w:ascii="Arial" w:hAnsi="Arial" w:cs="Arial"/>
          <w:b/>
          <w:bCs/>
        </w:rPr>
      </w:pPr>
      <w:r w:rsidRPr="00A96062">
        <w:rPr>
          <w:rFonts w:ascii="Arial" w:hAnsi="Arial" w:cs="Arial"/>
          <w:b/>
          <w:bCs/>
        </w:rPr>
        <w:t>Odbiór pogwarancyjny</w:t>
      </w:r>
    </w:p>
    <w:p w14:paraId="38CD4059" w14:textId="77777777" w:rsidR="00B1624C" w:rsidRPr="00A41DAC" w:rsidRDefault="00B1624C" w:rsidP="00B43A75">
      <w:pPr>
        <w:pStyle w:val="Teksttreci0"/>
        <w:numPr>
          <w:ilvl w:val="0"/>
          <w:numId w:val="41"/>
        </w:numPr>
        <w:tabs>
          <w:tab w:val="left" w:pos="1568"/>
        </w:tabs>
        <w:spacing w:after="0" w:line="360" w:lineRule="auto"/>
        <w:ind w:left="1372" w:hanging="116"/>
      </w:pPr>
      <w:r w:rsidRPr="00A41DAC">
        <w:t xml:space="preserve">odbiór pogwarancyjny polega na ocenie wykonanych robót, związanych </w:t>
      </w:r>
    </w:p>
    <w:p w14:paraId="352A62FC" w14:textId="77777777" w:rsidR="00B1624C" w:rsidRPr="00A41DAC" w:rsidRDefault="00B1624C" w:rsidP="00B43A75">
      <w:pPr>
        <w:pStyle w:val="Teksttreci0"/>
        <w:tabs>
          <w:tab w:val="left" w:pos="1560"/>
        </w:tabs>
        <w:spacing w:after="0" w:line="360" w:lineRule="auto"/>
        <w:ind w:left="1372" w:firstLine="238"/>
      </w:pPr>
      <w:r w:rsidRPr="00A41DAC">
        <w:t>z usunięciem wad i usterek zaistniałych w okresie gwarancyjnym;</w:t>
      </w:r>
    </w:p>
    <w:p w14:paraId="3624306B" w14:textId="77777777" w:rsidR="00B1624C" w:rsidRPr="00A41DAC" w:rsidRDefault="00B1624C" w:rsidP="00B43A75">
      <w:pPr>
        <w:pStyle w:val="Teksttreci0"/>
        <w:numPr>
          <w:ilvl w:val="0"/>
          <w:numId w:val="41"/>
        </w:numPr>
        <w:tabs>
          <w:tab w:val="left" w:pos="1596"/>
        </w:tabs>
        <w:spacing w:after="0" w:line="360" w:lineRule="auto"/>
        <w:ind w:left="1568" w:hanging="336"/>
      </w:pPr>
      <w:r w:rsidRPr="00A41DAC">
        <w:t xml:space="preserve">odbiór pogwarancyjny będzie dokonany na podstawie oceny wizualnej </w:t>
      </w:r>
      <w:r w:rsidRPr="00A41DAC">
        <w:br/>
        <w:t>i funkcjonalnej obiektu;</w:t>
      </w:r>
    </w:p>
    <w:p w14:paraId="25624EAA" w14:textId="77777777" w:rsidR="00B1624C" w:rsidRPr="00A41DAC" w:rsidRDefault="00B1624C" w:rsidP="00B43A75">
      <w:pPr>
        <w:pStyle w:val="Teksttreci0"/>
        <w:numPr>
          <w:ilvl w:val="0"/>
          <w:numId w:val="41"/>
        </w:numPr>
        <w:tabs>
          <w:tab w:val="left" w:pos="1596"/>
        </w:tabs>
        <w:spacing w:after="0" w:line="360" w:lineRule="auto"/>
        <w:ind w:left="1568" w:hanging="336"/>
      </w:pPr>
      <w:r w:rsidRPr="00A41DAC">
        <w:t>odbiór pogwarancyjny zostanie zrealizowany przez komisję. Komisję odbioru powołuje Zamawiający, po zakończeniu okresu gwarancyjnego;</w:t>
      </w:r>
    </w:p>
    <w:p w14:paraId="4770A8C6" w14:textId="17D06C07" w:rsidR="00B1624C" w:rsidRPr="00A41DAC" w:rsidRDefault="00B1624C" w:rsidP="00B43A75">
      <w:pPr>
        <w:pStyle w:val="Teksttreci0"/>
        <w:numPr>
          <w:ilvl w:val="0"/>
          <w:numId w:val="41"/>
        </w:numPr>
        <w:tabs>
          <w:tab w:val="left" w:pos="1596"/>
        </w:tabs>
        <w:spacing w:after="0" w:line="360" w:lineRule="auto"/>
        <w:ind w:left="1568" w:hanging="336"/>
      </w:pPr>
      <w:r w:rsidRPr="00A41DAC">
        <w:t xml:space="preserve">procedura odbioru pogwarancyjnego zostaje potwierdzona protokołem odbioru pogwarancyjnego przedmiotu zamówienia podpisanym przez Zamawiającego </w:t>
      </w:r>
      <w:r w:rsidR="00D04D73">
        <w:t xml:space="preserve">               </w:t>
      </w:r>
      <w:r w:rsidRPr="00A41DAC">
        <w:t>i Wykonawcę.</w:t>
      </w:r>
    </w:p>
    <w:p w14:paraId="480785AD" w14:textId="77777777" w:rsidR="00B1624C" w:rsidRPr="00A41DAC" w:rsidRDefault="00B1624C" w:rsidP="00B43A75">
      <w:pPr>
        <w:spacing w:after="0" w:line="360" w:lineRule="auto"/>
        <w:rPr>
          <w:rFonts w:ascii="Arial" w:eastAsia="Times New Roman" w:hAnsi="Arial" w:cs="Arial"/>
          <w:i/>
          <w:kern w:val="1"/>
          <w:sz w:val="16"/>
          <w:szCs w:val="16"/>
          <w:lang w:eastAsia="hi-IN" w:bidi="hi-IN"/>
        </w:rPr>
      </w:pPr>
    </w:p>
    <w:p w14:paraId="3E7544A5" w14:textId="7DCE7B07" w:rsidR="0087455F" w:rsidRDefault="0087455F" w:rsidP="00B43A75">
      <w:pPr>
        <w:pStyle w:val="Akapitzlist"/>
        <w:autoSpaceDE w:val="0"/>
        <w:autoSpaceDN w:val="0"/>
        <w:adjustRightInd w:val="0"/>
        <w:spacing w:after="0" w:line="360" w:lineRule="auto"/>
        <w:ind w:left="284"/>
        <w:rPr>
          <w:rFonts w:ascii="Arial" w:hAnsi="Arial" w:cs="Arial"/>
          <w:bCs/>
        </w:rPr>
      </w:pPr>
    </w:p>
    <w:p w14:paraId="08D27C0D" w14:textId="67512DD6" w:rsidR="00976616" w:rsidRPr="00976616" w:rsidRDefault="00976616" w:rsidP="00B43A75">
      <w:pPr>
        <w:pStyle w:val="Akapitzlist"/>
        <w:autoSpaceDE w:val="0"/>
        <w:autoSpaceDN w:val="0"/>
        <w:adjustRightInd w:val="0"/>
        <w:spacing w:after="0" w:line="360" w:lineRule="auto"/>
        <w:ind w:left="0"/>
        <w:rPr>
          <w:rFonts w:ascii="Arial" w:hAnsi="Arial" w:cs="Arial"/>
          <w:bCs/>
          <w:u w:val="single"/>
        </w:rPr>
      </w:pPr>
      <w:r w:rsidRPr="00976616">
        <w:rPr>
          <w:rFonts w:ascii="Arial" w:hAnsi="Arial" w:cs="Arial"/>
          <w:bCs/>
          <w:u w:val="single"/>
        </w:rPr>
        <w:t>Zadanie 2</w:t>
      </w:r>
    </w:p>
    <w:p w14:paraId="3CE62788" w14:textId="7E6CCED0" w:rsidR="00976616" w:rsidRDefault="0015188A" w:rsidP="00B43A75">
      <w:pPr>
        <w:pStyle w:val="Akapitzlist"/>
        <w:numPr>
          <w:ilvl w:val="0"/>
          <w:numId w:val="29"/>
        </w:numPr>
        <w:autoSpaceDE w:val="0"/>
        <w:autoSpaceDN w:val="0"/>
        <w:adjustRightInd w:val="0"/>
        <w:spacing w:after="0" w:line="360" w:lineRule="auto"/>
        <w:ind w:left="142" w:hanging="142"/>
        <w:rPr>
          <w:rFonts w:ascii="Arial" w:hAnsi="Arial" w:cs="Arial"/>
          <w:bCs/>
        </w:rPr>
      </w:pPr>
      <w:r>
        <w:rPr>
          <w:rFonts w:ascii="Arial" w:hAnsi="Arial" w:cs="Arial"/>
          <w:bCs/>
        </w:rPr>
        <w:t xml:space="preserve"> </w:t>
      </w:r>
      <w:r w:rsidR="00B14A6C">
        <w:rPr>
          <w:rFonts w:ascii="Arial" w:hAnsi="Arial" w:cs="Arial"/>
          <w:bCs/>
        </w:rPr>
        <w:t>wykonanie audytu energetycznego</w:t>
      </w:r>
    </w:p>
    <w:p w14:paraId="1E96DFE9" w14:textId="27106435" w:rsidR="0009175A" w:rsidRPr="0009175A" w:rsidRDefault="0009175A" w:rsidP="00B43A75">
      <w:pPr>
        <w:pStyle w:val="Akapitzlist"/>
        <w:numPr>
          <w:ilvl w:val="0"/>
          <w:numId w:val="29"/>
        </w:numPr>
        <w:spacing w:line="360" w:lineRule="auto"/>
        <w:ind w:left="284" w:hanging="284"/>
        <w:rPr>
          <w:rFonts w:ascii="Arial" w:hAnsi="Arial" w:cs="Arial"/>
          <w:iCs/>
        </w:rPr>
      </w:pPr>
      <w:r w:rsidRPr="0009175A">
        <w:rPr>
          <w:rFonts w:ascii="Arial" w:hAnsi="Arial" w:cs="Arial"/>
          <w:iCs/>
        </w:rPr>
        <w:t xml:space="preserve">instalacji elektrycznej do zasilania 6 szt. pomp ciepła w budynku administracyjnym sekcji eksploatacji Kamieniec Ząbkowicki </w:t>
      </w:r>
    </w:p>
    <w:p w14:paraId="5576CD98" w14:textId="77777777" w:rsidR="0009175A" w:rsidRPr="007E1B6A" w:rsidRDefault="0009175A" w:rsidP="00B43A75">
      <w:pPr>
        <w:pStyle w:val="Akapitzlist"/>
        <w:numPr>
          <w:ilvl w:val="1"/>
          <w:numId w:val="43"/>
        </w:numPr>
        <w:spacing w:after="0" w:line="360" w:lineRule="auto"/>
        <w:rPr>
          <w:rFonts w:ascii="Arial" w:hAnsi="Arial" w:cs="Arial"/>
          <w:bCs/>
          <w:iCs/>
        </w:rPr>
      </w:pPr>
      <w:r w:rsidRPr="007E1B6A">
        <w:rPr>
          <w:rFonts w:ascii="Arial" w:hAnsi="Arial" w:cs="Arial"/>
          <w:bCs/>
          <w:iCs/>
        </w:rPr>
        <w:t xml:space="preserve">Doprowadzenie kabla zasilającego oraz zabudowa wewnętrznej rozdzielnicy dla potrzeb zasilania rozdzielnicy pomp ciepła oraz potrzeb własnych, </w:t>
      </w:r>
    </w:p>
    <w:p w14:paraId="49BA35DB" w14:textId="77777777" w:rsidR="0009175A" w:rsidRPr="007E1B6A" w:rsidRDefault="0009175A" w:rsidP="00B43A75">
      <w:pPr>
        <w:pStyle w:val="Akapitzlist"/>
        <w:numPr>
          <w:ilvl w:val="1"/>
          <w:numId w:val="43"/>
        </w:numPr>
        <w:spacing w:after="0" w:line="360" w:lineRule="auto"/>
        <w:rPr>
          <w:rFonts w:ascii="Arial" w:hAnsi="Arial" w:cs="Arial"/>
          <w:bCs/>
          <w:iCs/>
        </w:rPr>
      </w:pPr>
      <w:r w:rsidRPr="007E1B6A">
        <w:rPr>
          <w:rFonts w:ascii="Arial" w:hAnsi="Arial" w:cs="Arial"/>
          <w:bCs/>
          <w:iCs/>
        </w:rPr>
        <w:t xml:space="preserve">Wykonanie nowej rozdzielnicy dla potrzeb oświetlenia kotłowni i gniazd 230V, </w:t>
      </w:r>
    </w:p>
    <w:p w14:paraId="07B0F325" w14:textId="77777777" w:rsidR="0009175A" w:rsidRPr="007E1B6A" w:rsidRDefault="0009175A" w:rsidP="00B43A75">
      <w:pPr>
        <w:pStyle w:val="Akapitzlist"/>
        <w:numPr>
          <w:ilvl w:val="1"/>
          <w:numId w:val="43"/>
        </w:numPr>
        <w:spacing w:after="0" w:line="360" w:lineRule="auto"/>
        <w:rPr>
          <w:rFonts w:ascii="Arial" w:hAnsi="Arial" w:cs="Arial"/>
          <w:bCs/>
          <w:iCs/>
        </w:rPr>
      </w:pPr>
      <w:r w:rsidRPr="007E1B6A">
        <w:rPr>
          <w:rFonts w:ascii="Arial" w:hAnsi="Arial" w:cs="Arial"/>
          <w:bCs/>
          <w:iCs/>
        </w:rPr>
        <w:t xml:space="preserve">Dobranie oraz zabudowa zabezpieczeń dla potrzeb zasilania pomp ciepła w ilości 6 szt. o mocy cieplnej 16kW każda. </w:t>
      </w:r>
    </w:p>
    <w:p w14:paraId="2A6C8B17" w14:textId="77777777" w:rsidR="0009175A" w:rsidRPr="007E1B6A" w:rsidRDefault="0009175A" w:rsidP="00B43A75">
      <w:pPr>
        <w:pStyle w:val="Akapitzlist"/>
        <w:numPr>
          <w:ilvl w:val="1"/>
          <w:numId w:val="43"/>
        </w:numPr>
        <w:spacing w:after="0" w:line="360" w:lineRule="auto"/>
        <w:rPr>
          <w:rFonts w:ascii="Arial" w:hAnsi="Arial" w:cs="Arial"/>
          <w:bCs/>
          <w:iCs/>
        </w:rPr>
      </w:pPr>
      <w:r w:rsidRPr="007E1B6A">
        <w:rPr>
          <w:rFonts w:ascii="Arial" w:hAnsi="Arial" w:cs="Arial"/>
          <w:bCs/>
          <w:iCs/>
        </w:rPr>
        <w:t xml:space="preserve">Przy projektowaniu instalacji zasilającej należy uwzględnić także moc grzałek elektrycznych zainstalowanych w pompach ciepła oraz zasilania istniejących oraz planowanych do zabudowy urządzeń. </w:t>
      </w:r>
    </w:p>
    <w:p w14:paraId="2120B11F" w14:textId="77777777" w:rsidR="0009175A" w:rsidRPr="007E1B6A" w:rsidRDefault="0009175A" w:rsidP="00B43A75">
      <w:pPr>
        <w:pStyle w:val="Akapitzlist"/>
        <w:numPr>
          <w:ilvl w:val="1"/>
          <w:numId w:val="43"/>
        </w:numPr>
        <w:spacing w:after="0" w:line="360" w:lineRule="auto"/>
        <w:rPr>
          <w:rFonts w:ascii="Arial" w:hAnsi="Arial" w:cs="Arial"/>
          <w:bCs/>
          <w:iCs/>
        </w:rPr>
      </w:pPr>
      <w:r w:rsidRPr="007E1B6A">
        <w:rPr>
          <w:rFonts w:ascii="Arial" w:hAnsi="Arial" w:cs="Arial"/>
          <w:bCs/>
          <w:iCs/>
        </w:rPr>
        <w:t>Instalację należy dostosować z istniejącym systemem p-</w:t>
      </w:r>
      <w:proofErr w:type="spellStart"/>
      <w:r w:rsidRPr="007E1B6A">
        <w:rPr>
          <w:rFonts w:ascii="Arial" w:hAnsi="Arial" w:cs="Arial"/>
          <w:bCs/>
          <w:iCs/>
        </w:rPr>
        <w:t>poż</w:t>
      </w:r>
      <w:proofErr w:type="spellEnd"/>
      <w:r w:rsidRPr="007E1B6A">
        <w:rPr>
          <w:rFonts w:ascii="Arial" w:hAnsi="Arial" w:cs="Arial"/>
          <w:bCs/>
          <w:iCs/>
        </w:rPr>
        <w:t xml:space="preserve">. </w:t>
      </w:r>
    </w:p>
    <w:p w14:paraId="3B2E0F2E" w14:textId="298D419B" w:rsidR="0009175A" w:rsidRPr="0009175A" w:rsidRDefault="0009175A" w:rsidP="00B43A75">
      <w:pPr>
        <w:pStyle w:val="Akapitzlist"/>
        <w:numPr>
          <w:ilvl w:val="1"/>
          <w:numId w:val="43"/>
        </w:numPr>
        <w:spacing w:after="0" w:line="360" w:lineRule="auto"/>
        <w:rPr>
          <w:rFonts w:ascii="Arial" w:hAnsi="Arial" w:cs="Arial"/>
          <w:bCs/>
          <w:iCs/>
        </w:rPr>
      </w:pPr>
      <w:r w:rsidRPr="007E1B6A">
        <w:rPr>
          <w:rFonts w:ascii="Arial" w:hAnsi="Arial" w:cs="Arial"/>
          <w:bCs/>
          <w:iCs/>
        </w:rPr>
        <w:t xml:space="preserve">Projekt instalacji zasilającej należy skonsultować z przedstawicielami zamawiającego. </w:t>
      </w:r>
    </w:p>
    <w:p w14:paraId="71093D16" w14:textId="02CB4276" w:rsidR="0009175A" w:rsidRPr="0009175A" w:rsidRDefault="0009175A" w:rsidP="00B43A75">
      <w:pPr>
        <w:spacing w:after="0" w:line="360" w:lineRule="auto"/>
        <w:ind w:left="351"/>
        <w:rPr>
          <w:rFonts w:ascii="Arial" w:hAnsi="Arial" w:cs="Arial"/>
          <w:b/>
          <w:iCs/>
        </w:rPr>
      </w:pPr>
      <w:r>
        <w:rPr>
          <w:rFonts w:ascii="Arial" w:hAnsi="Arial" w:cs="Arial"/>
          <w:b/>
          <w:iCs/>
        </w:rPr>
        <w:t xml:space="preserve">2. </w:t>
      </w:r>
      <w:r w:rsidRPr="0009175A">
        <w:rPr>
          <w:rFonts w:ascii="Arial" w:hAnsi="Arial" w:cs="Arial"/>
          <w:b/>
          <w:iCs/>
        </w:rPr>
        <w:t>Lokalizacja zabudowy instalacji elektrycznej:</w:t>
      </w:r>
    </w:p>
    <w:p w14:paraId="0A796BFB" w14:textId="77777777" w:rsidR="0009175A" w:rsidRPr="007E1B6A" w:rsidRDefault="0009175A" w:rsidP="00B43A75">
      <w:pPr>
        <w:pStyle w:val="Akapitzlist"/>
        <w:spacing w:after="0" w:line="360" w:lineRule="auto"/>
        <w:ind w:left="714"/>
        <w:rPr>
          <w:rFonts w:ascii="Arial" w:hAnsi="Arial" w:cs="Arial"/>
          <w:iCs/>
        </w:rPr>
      </w:pPr>
      <w:r w:rsidRPr="007E1B6A">
        <w:rPr>
          <w:rFonts w:ascii="Arial" w:hAnsi="Arial" w:cs="Arial"/>
          <w:iCs/>
        </w:rPr>
        <w:t>- odległość złącza od kotłowni około 50</w:t>
      </w:r>
      <w:r>
        <w:rPr>
          <w:rFonts w:ascii="Arial" w:hAnsi="Arial" w:cs="Arial"/>
          <w:iCs/>
        </w:rPr>
        <w:t xml:space="preserve"> </w:t>
      </w:r>
      <w:r w:rsidRPr="007E1B6A">
        <w:rPr>
          <w:rFonts w:ascii="Arial" w:hAnsi="Arial" w:cs="Arial"/>
          <w:iCs/>
        </w:rPr>
        <w:t>metrów</w:t>
      </w:r>
    </w:p>
    <w:p w14:paraId="6F3040BE" w14:textId="3324B58E" w:rsidR="0009175A" w:rsidRPr="0009175A" w:rsidRDefault="0009175A" w:rsidP="00B43A75">
      <w:pPr>
        <w:spacing w:after="0" w:line="360" w:lineRule="auto"/>
        <w:ind w:left="351"/>
        <w:rPr>
          <w:rFonts w:ascii="Arial" w:hAnsi="Arial" w:cs="Arial"/>
          <w:b/>
          <w:iCs/>
        </w:rPr>
      </w:pPr>
      <w:r>
        <w:rPr>
          <w:rFonts w:ascii="Arial" w:hAnsi="Arial" w:cs="Arial"/>
          <w:b/>
          <w:iCs/>
        </w:rPr>
        <w:t xml:space="preserve">3. </w:t>
      </w:r>
      <w:r w:rsidRPr="0009175A">
        <w:rPr>
          <w:rFonts w:ascii="Arial" w:hAnsi="Arial" w:cs="Arial"/>
          <w:b/>
          <w:iCs/>
        </w:rPr>
        <w:t xml:space="preserve">Inwestycja dotyczy instalacji wewnętrznej. </w:t>
      </w:r>
    </w:p>
    <w:p w14:paraId="29309A95" w14:textId="77777777" w:rsidR="0009175A" w:rsidRPr="007E1B6A" w:rsidRDefault="0009175A" w:rsidP="00B43A75">
      <w:pPr>
        <w:pStyle w:val="Akapitzlist"/>
        <w:spacing w:after="0" w:line="360" w:lineRule="auto"/>
        <w:ind w:left="360"/>
        <w:rPr>
          <w:rFonts w:ascii="Arial" w:hAnsi="Arial" w:cs="Arial"/>
          <w:iCs/>
        </w:rPr>
      </w:pPr>
      <w:r w:rsidRPr="007E1B6A">
        <w:rPr>
          <w:rFonts w:ascii="Arial" w:hAnsi="Arial" w:cs="Arial"/>
          <w:iCs/>
        </w:rPr>
        <w:t>- Przedmiotem zamówienia jest zaprojektowanie, dostawa i wykonanie instalacji elektrycznej dla potrzeb zasilania pomp ciepła oraz zabudowa dwóch rozdzielnic.</w:t>
      </w:r>
    </w:p>
    <w:p w14:paraId="48A70CC9" w14:textId="1FC61EEB" w:rsidR="0009175A" w:rsidRPr="0009175A" w:rsidRDefault="0009175A" w:rsidP="00B43A75">
      <w:pPr>
        <w:spacing w:after="0" w:line="360" w:lineRule="auto"/>
        <w:ind w:left="351"/>
        <w:rPr>
          <w:rFonts w:ascii="Arial" w:hAnsi="Arial" w:cs="Arial"/>
          <w:iCs/>
        </w:rPr>
      </w:pPr>
      <w:r>
        <w:rPr>
          <w:rFonts w:ascii="Arial" w:hAnsi="Arial" w:cs="Arial"/>
          <w:b/>
          <w:bCs/>
          <w:iCs/>
        </w:rPr>
        <w:t xml:space="preserve">4. </w:t>
      </w:r>
      <w:r w:rsidRPr="0009175A">
        <w:rPr>
          <w:rFonts w:ascii="Arial" w:hAnsi="Arial" w:cs="Arial"/>
          <w:b/>
          <w:bCs/>
          <w:iCs/>
        </w:rPr>
        <w:t>Pomiary elektryczne</w:t>
      </w:r>
    </w:p>
    <w:p w14:paraId="7B5F6810" w14:textId="31CCF99F" w:rsidR="0009175A" w:rsidRPr="0009175A" w:rsidRDefault="0009175A" w:rsidP="00B43A75">
      <w:pPr>
        <w:spacing w:line="360" w:lineRule="auto"/>
        <w:ind w:left="360"/>
        <w:rPr>
          <w:rFonts w:ascii="Arial" w:hAnsi="Arial" w:cs="Arial"/>
          <w:iCs/>
        </w:rPr>
      </w:pPr>
      <w:r w:rsidRPr="007E1B6A">
        <w:rPr>
          <w:rFonts w:ascii="Arial" w:hAnsi="Arial" w:cs="Arial"/>
          <w:iCs/>
        </w:rPr>
        <w:t>-</w:t>
      </w:r>
      <w:r w:rsidRPr="007E1B6A">
        <w:rPr>
          <w:rFonts w:ascii="Arial" w:hAnsi="Arial" w:cs="Arial"/>
          <w:iCs/>
        </w:rPr>
        <w:tab/>
        <w:t xml:space="preserve">Po zakończeniu prac wykonać pomiary elektryczne zgodnie z obowiązującymi normami </w:t>
      </w:r>
      <w:r w:rsidR="00D04D73">
        <w:rPr>
          <w:rFonts w:ascii="Arial" w:hAnsi="Arial" w:cs="Arial"/>
          <w:iCs/>
        </w:rPr>
        <w:t xml:space="preserve"> </w:t>
      </w:r>
      <w:r w:rsidRPr="007E1B6A">
        <w:rPr>
          <w:rFonts w:ascii="Arial" w:hAnsi="Arial" w:cs="Arial"/>
          <w:iCs/>
        </w:rPr>
        <w:t>i przepisami.</w:t>
      </w:r>
    </w:p>
    <w:p w14:paraId="2CF18C8C" w14:textId="12332FAE" w:rsidR="0087455F" w:rsidRPr="00165E04" w:rsidRDefault="00F94C80" w:rsidP="00B43A75">
      <w:pPr>
        <w:pStyle w:val="Akapitzlist"/>
        <w:numPr>
          <w:ilvl w:val="0"/>
          <w:numId w:val="29"/>
        </w:numPr>
        <w:autoSpaceDE w:val="0"/>
        <w:autoSpaceDN w:val="0"/>
        <w:adjustRightInd w:val="0"/>
        <w:spacing w:after="0" w:line="360" w:lineRule="auto"/>
        <w:ind w:left="142" w:hanging="142"/>
        <w:rPr>
          <w:rFonts w:ascii="Arial" w:hAnsi="Arial" w:cs="Arial"/>
          <w:bCs/>
        </w:rPr>
      </w:pPr>
      <w:r>
        <w:rPr>
          <w:rFonts w:ascii="Arial" w:hAnsi="Arial" w:cs="Arial"/>
          <w:bCs/>
        </w:rPr>
        <w:t xml:space="preserve"> w</w:t>
      </w:r>
      <w:r w:rsidR="00B14A6C">
        <w:rPr>
          <w:rFonts w:ascii="Arial" w:hAnsi="Arial" w:cs="Arial"/>
          <w:bCs/>
        </w:rPr>
        <w:t>ykonanie dokumentacji projektowej</w:t>
      </w:r>
      <w:r w:rsidR="00AE7337">
        <w:rPr>
          <w:rFonts w:ascii="Arial" w:hAnsi="Arial" w:cs="Arial"/>
          <w:bCs/>
        </w:rPr>
        <w:t xml:space="preserve"> modernizacji instalacji </w:t>
      </w:r>
      <w:r w:rsidR="00CD4694">
        <w:rPr>
          <w:rFonts w:ascii="Arial" w:hAnsi="Arial" w:cs="Arial"/>
          <w:bCs/>
        </w:rPr>
        <w:t>c.o.</w:t>
      </w:r>
      <w:r w:rsidR="00165E04">
        <w:rPr>
          <w:rFonts w:ascii="Arial" w:hAnsi="Arial" w:cs="Arial"/>
          <w:bCs/>
        </w:rPr>
        <w:t xml:space="preserve"> </w:t>
      </w:r>
    </w:p>
    <w:p w14:paraId="16E0C553" w14:textId="75D94488" w:rsidR="00C763F0" w:rsidRPr="00C763F0" w:rsidRDefault="00C763F0" w:rsidP="00B43A75">
      <w:pPr>
        <w:pStyle w:val="Akapitzlist"/>
        <w:numPr>
          <w:ilvl w:val="0"/>
          <w:numId w:val="26"/>
        </w:numPr>
        <w:spacing w:after="0" w:line="360" w:lineRule="auto"/>
        <w:ind w:left="284" w:hanging="284"/>
        <w:rPr>
          <w:rFonts w:ascii="Arial" w:hAnsi="Arial" w:cs="Arial"/>
        </w:rPr>
      </w:pPr>
      <w:r>
        <w:rPr>
          <w:rFonts w:ascii="Arial" w:hAnsi="Arial" w:cs="Arial"/>
          <w:color w:val="000000" w:themeColor="text1"/>
        </w:rPr>
        <w:t>d</w:t>
      </w:r>
      <w:r w:rsidR="00480318" w:rsidRPr="00480318">
        <w:rPr>
          <w:rFonts w:ascii="Arial" w:hAnsi="Arial" w:cs="Arial"/>
          <w:color w:val="000000" w:themeColor="text1"/>
        </w:rPr>
        <w:t>emontaż starej instalacji i wykonanie nowej instalacji centralnego ogrzewania wraz wymianą kotła bezklasowego na paliwo stałe na pompy ciepła powietrza,</w:t>
      </w:r>
    </w:p>
    <w:p w14:paraId="1042CA58" w14:textId="77777777" w:rsidR="00C763F0" w:rsidRPr="00C763F0" w:rsidRDefault="00480318" w:rsidP="00B43A75">
      <w:pPr>
        <w:pStyle w:val="Akapitzlist"/>
        <w:numPr>
          <w:ilvl w:val="0"/>
          <w:numId w:val="26"/>
        </w:numPr>
        <w:spacing w:after="0" w:line="360" w:lineRule="auto"/>
        <w:ind w:left="284" w:hanging="284"/>
        <w:rPr>
          <w:rFonts w:ascii="Arial" w:hAnsi="Arial" w:cs="Arial"/>
        </w:rPr>
      </w:pPr>
      <w:r w:rsidRPr="00480318">
        <w:rPr>
          <w:rFonts w:ascii="Arial" w:hAnsi="Arial" w:cs="Arial"/>
          <w:color w:val="000000" w:themeColor="text1"/>
        </w:rPr>
        <w:t>termomodernizacj</w:t>
      </w:r>
      <w:r w:rsidR="00C763F0">
        <w:rPr>
          <w:rFonts w:ascii="Arial" w:hAnsi="Arial" w:cs="Arial"/>
          <w:color w:val="000000" w:themeColor="text1"/>
        </w:rPr>
        <w:t>a</w:t>
      </w:r>
      <w:r w:rsidRPr="00480318">
        <w:rPr>
          <w:rFonts w:ascii="Arial" w:hAnsi="Arial" w:cs="Arial"/>
          <w:color w:val="000000" w:themeColor="text1"/>
        </w:rPr>
        <w:t xml:space="preserve"> stropodachu</w:t>
      </w:r>
    </w:p>
    <w:p w14:paraId="55754FF2" w14:textId="7797A932" w:rsidR="00480318" w:rsidRPr="00480318" w:rsidRDefault="00480318" w:rsidP="00B43A75">
      <w:pPr>
        <w:pStyle w:val="Akapitzlist"/>
        <w:numPr>
          <w:ilvl w:val="0"/>
          <w:numId w:val="26"/>
        </w:numPr>
        <w:spacing w:after="0" w:line="360" w:lineRule="auto"/>
        <w:ind w:left="284" w:hanging="284"/>
        <w:rPr>
          <w:rFonts w:ascii="Arial" w:hAnsi="Arial" w:cs="Arial"/>
        </w:rPr>
      </w:pPr>
      <w:r w:rsidRPr="00480318">
        <w:rPr>
          <w:rFonts w:ascii="Arial" w:hAnsi="Arial" w:cs="Arial"/>
          <w:color w:val="000000" w:themeColor="text1"/>
        </w:rPr>
        <w:lastRenderedPageBreak/>
        <w:t>wykonanie instalacji fotowoltaicznej dla budynku biurowca</w:t>
      </w:r>
    </w:p>
    <w:p w14:paraId="1F65D695" w14:textId="6D594A16" w:rsidR="00EC4B14" w:rsidRDefault="00350729" w:rsidP="00B43A75">
      <w:pPr>
        <w:pStyle w:val="Akapitzlist"/>
        <w:numPr>
          <w:ilvl w:val="0"/>
          <w:numId w:val="26"/>
        </w:numPr>
        <w:spacing w:after="120" w:line="360" w:lineRule="auto"/>
        <w:ind w:left="284" w:hanging="284"/>
        <w:rPr>
          <w:rFonts w:ascii="Arial" w:hAnsi="Arial" w:cs="Arial"/>
        </w:rPr>
      </w:pPr>
      <w:r>
        <w:rPr>
          <w:rFonts w:ascii="Arial" w:hAnsi="Arial" w:cs="Arial"/>
        </w:rPr>
        <w:t>Dostosowanie instalacji elektrycznej</w:t>
      </w:r>
    </w:p>
    <w:p w14:paraId="37FA7A9A" w14:textId="5599E145" w:rsidR="00290BC3" w:rsidRDefault="00CC084A" w:rsidP="00B43A75">
      <w:pPr>
        <w:pStyle w:val="Akapitzlist"/>
        <w:numPr>
          <w:ilvl w:val="0"/>
          <w:numId w:val="26"/>
        </w:numPr>
        <w:spacing w:after="120" w:line="360" w:lineRule="auto"/>
        <w:ind w:left="284" w:hanging="284"/>
        <w:rPr>
          <w:rFonts w:ascii="Arial" w:hAnsi="Arial" w:cs="Arial"/>
        </w:rPr>
      </w:pPr>
      <w:r>
        <w:rPr>
          <w:rFonts w:ascii="Arial" w:hAnsi="Arial" w:cs="Arial"/>
        </w:rPr>
        <w:t>Roboty ogólnobudowlane</w:t>
      </w:r>
    </w:p>
    <w:p w14:paraId="6161E3B8" w14:textId="27786E81" w:rsidR="00D72FA2" w:rsidRDefault="00D72FA2" w:rsidP="00B43A75">
      <w:pPr>
        <w:spacing w:after="0" w:line="360" w:lineRule="auto"/>
        <w:ind w:left="284"/>
        <w:rPr>
          <w:rFonts w:ascii="Arial" w:hAnsi="Arial" w:cs="Arial"/>
        </w:rPr>
      </w:pPr>
      <w:r>
        <w:rPr>
          <w:rFonts w:ascii="Arial" w:hAnsi="Arial" w:cs="Arial"/>
        </w:rPr>
        <w:t xml:space="preserve">Szczegółowy wykaz i zakres poszczególnych Robót, jak również innych czynności objętych przedmiotem Umowy został określony w Przedmiarze robót, który stanowi Załącznik nr </w:t>
      </w:r>
      <w:r w:rsidR="00CC084A">
        <w:rPr>
          <w:rFonts w:ascii="Arial" w:hAnsi="Arial" w:cs="Arial"/>
        </w:rPr>
        <w:t>1</w:t>
      </w:r>
      <w:r w:rsidR="00CB67BF">
        <w:rPr>
          <w:rFonts w:ascii="Arial" w:hAnsi="Arial" w:cs="Arial"/>
        </w:rPr>
        <w:t xml:space="preserve"> dla Zadania 1; Załączniki nr 3</w:t>
      </w:r>
      <w:r w:rsidR="00CC084A">
        <w:rPr>
          <w:rFonts w:ascii="Arial" w:hAnsi="Arial" w:cs="Arial"/>
        </w:rPr>
        <w:t>-4</w:t>
      </w:r>
      <w:r>
        <w:rPr>
          <w:rFonts w:ascii="Arial" w:hAnsi="Arial" w:cs="Arial"/>
        </w:rPr>
        <w:t xml:space="preserve"> </w:t>
      </w:r>
      <w:r w:rsidR="00CB67BF">
        <w:rPr>
          <w:rFonts w:ascii="Arial" w:hAnsi="Arial" w:cs="Arial"/>
        </w:rPr>
        <w:t xml:space="preserve">dla Zadania 2 </w:t>
      </w:r>
      <w:r>
        <w:rPr>
          <w:rFonts w:ascii="Arial" w:hAnsi="Arial" w:cs="Arial"/>
        </w:rPr>
        <w:t>do OPZ.</w:t>
      </w:r>
    </w:p>
    <w:p w14:paraId="491C4563" w14:textId="77777777" w:rsidR="00BF4E04" w:rsidRDefault="00BF4E04" w:rsidP="00B43A75">
      <w:pPr>
        <w:spacing w:after="0" w:line="360" w:lineRule="auto"/>
        <w:ind w:left="284"/>
        <w:rPr>
          <w:rFonts w:ascii="Arial" w:hAnsi="Arial" w:cs="Arial"/>
        </w:rPr>
      </w:pPr>
    </w:p>
    <w:p w14:paraId="467743E1" w14:textId="77777777" w:rsidR="00BB7A49" w:rsidRDefault="00BF4E04" w:rsidP="00B43A75">
      <w:pPr>
        <w:spacing w:after="0" w:line="360" w:lineRule="auto"/>
        <w:rPr>
          <w:rFonts w:ascii="Arial" w:hAnsi="Arial" w:cs="Arial"/>
          <w:b/>
          <w:u w:val="single"/>
        </w:rPr>
      </w:pPr>
      <w:bookmarkStart w:id="85" w:name="_Hlk202860414"/>
      <w:r>
        <w:rPr>
          <w:rFonts w:ascii="Arial" w:hAnsi="Arial" w:cs="Arial"/>
        </w:rPr>
        <w:t xml:space="preserve">   </w:t>
      </w:r>
      <w:r w:rsidR="00D72FA2">
        <w:rPr>
          <w:rFonts w:ascii="Arial" w:hAnsi="Arial" w:cs="Arial"/>
          <w:b/>
          <w:u w:val="single"/>
        </w:rPr>
        <w:t xml:space="preserve">Termin realizacji zadania - wykonanie robót budowlanych do dnia </w:t>
      </w:r>
      <w:r w:rsidR="00842A5F">
        <w:rPr>
          <w:rFonts w:ascii="Arial" w:hAnsi="Arial" w:cs="Arial"/>
          <w:b/>
          <w:u w:val="single"/>
        </w:rPr>
        <w:t>3</w:t>
      </w:r>
      <w:r w:rsidR="00846581">
        <w:rPr>
          <w:rFonts w:ascii="Arial" w:hAnsi="Arial" w:cs="Arial"/>
          <w:b/>
          <w:u w:val="single"/>
        </w:rPr>
        <w:t>1</w:t>
      </w:r>
      <w:r w:rsidR="00842A5F">
        <w:rPr>
          <w:rFonts w:ascii="Arial" w:hAnsi="Arial" w:cs="Arial"/>
          <w:b/>
          <w:u w:val="single"/>
        </w:rPr>
        <w:t>.</w:t>
      </w:r>
      <w:r w:rsidR="00CC084A">
        <w:rPr>
          <w:rFonts w:ascii="Arial" w:hAnsi="Arial" w:cs="Arial"/>
          <w:b/>
          <w:u w:val="single"/>
        </w:rPr>
        <w:t>08</w:t>
      </w:r>
      <w:r w:rsidR="00D72FA2">
        <w:rPr>
          <w:rFonts w:ascii="Arial" w:hAnsi="Arial" w:cs="Arial"/>
          <w:b/>
          <w:u w:val="single"/>
        </w:rPr>
        <w:t>.202</w:t>
      </w:r>
      <w:r w:rsidR="00D56126">
        <w:rPr>
          <w:rFonts w:ascii="Arial" w:hAnsi="Arial" w:cs="Arial"/>
          <w:b/>
          <w:u w:val="single"/>
        </w:rPr>
        <w:t>6</w:t>
      </w:r>
      <w:r w:rsidR="00D72FA2">
        <w:rPr>
          <w:rFonts w:ascii="Arial" w:hAnsi="Arial" w:cs="Arial"/>
          <w:b/>
          <w:u w:val="single"/>
        </w:rPr>
        <w:t xml:space="preserve"> r.</w:t>
      </w:r>
    </w:p>
    <w:p w14:paraId="2F5C9562" w14:textId="45D639E1" w:rsidR="00BF4E04" w:rsidRPr="00BB7A49" w:rsidRDefault="008D4398" w:rsidP="00B43A75">
      <w:pPr>
        <w:spacing w:after="0" w:line="360" w:lineRule="auto"/>
        <w:rPr>
          <w:rFonts w:ascii="Arial" w:hAnsi="Arial" w:cs="Arial"/>
          <w:b/>
          <w:u w:val="single"/>
        </w:rPr>
      </w:pPr>
      <w:r>
        <w:rPr>
          <w:rFonts w:ascii="Arial" w:hAnsi="Arial" w:cs="Arial"/>
          <w:b/>
        </w:rPr>
        <w:t>Audyt energetyczny wykonany zostanie 30 dni od dnia podpisania umowy</w:t>
      </w:r>
      <w:r w:rsidR="00770633">
        <w:rPr>
          <w:rFonts w:ascii="Arial" w:hAnsi="Arial" w:cs="Arial"/>
          <w:b/>
        </w:rPr>
        <w:t xml:space="preserve"> sporządzone                                      </w:t>
      </w:r>
      <w:r w:rsidR="00BB7A49">
        <w:rPr>
          <w:rFonts w:ascii="Arial" w:hAnsi="Arial" w:cs="Arial"/>
          <w:b/>
        </w:rPr>
        <w:t xml:space="preserve">  </w:t>
      </w:r>
      <w:r w:rsidR="00770633">
        <w:rPr>
          <w:rFonts w:ascii="Arial" w:hAnsi="Arial" w:cs="Arial"/>
          <w:b/>
        </w:rPr>
        <w:t>dokumenty zostaną przekazane Zamawiającemu.</w:t>
      </w:r>
    </w:p>
    <w:p w14:paraId="085C584D" w14:textId="77777777" w:rsidR="008D4398" w:rsidRDefault="008D4398" w:rsidP="00B43A75">
      <w:pPr>
        <w:spacing w:after="0" w:line="360" w:lineRule="auto"/>
        <w:rPr>
          <w:rFonts w:ascii="Arial" w:hAnsi="Arial" w:cs="Arial"/>
        </w:rPr>
      </w:pPr>
    </w:p>
    <w:bookmarkEnd w:id="85"/>
    <w:p w14:paraId="08B655E0" w14:textId="77777777" w:rsidR="00D72FA2" w:rsidRDefault="00D72FA2" w:rsidP="00B43A75">
      <w:pPr>
        <w:spacing w:line="360" w:lineRule="auto"/>
        <w:rPr>
          <w:rFonts w:ascii="Arial" w:hAnsi="Arial" w:cs="Arial"/>
          <w:b/>
        </w:rPr>
      </w:pPr>
      <w:r>
        <w:rPr>
          <w:rFonts w:ascii="Arial" w:hAnsi="Arial" w:cs="Arial"/>
          <w:b/>
        </w:rPr>
        <w:t>5. Warunki wykonania robót budowlanych</w:t>
      </w:r>
    </w:p>
    <w:p w14:paraId="560924A7" w14:textId="1F9121A1" w:rsidR="00D72FA2" w:rsidRDefault="00D72FA2" w:rsidP="00B43A75">
      <w:pPr>
        <w:spacing w:line="360" w:lineRule="auto"/>
        <w:ind w:left="284"/>
        <w:rPr>
          <w:rFonts w:ascii="Arial" w:hAnsi="Arial" w:cs="Arial"/>
        </w:rPr>
      </w:pPr>
      <w:r>
        <w:rPr>
          <w:rFonts w:ascii="Arial" w:hAnsi="Arial" w:cs="Arial"/>
        </w:rPr>
        <w:t xml:space="preserve">Wykonawca jest zobowiązany wykonać przedmiot zamówienia spełniający wymagania ustawy Prawo budowlane z dnia 7 lipca 1994 r. z późniejszymi zmianami oraz innych ustaw </w:t>
      </w:r>
      <w:r w:rsidR="00D04D73">
        <w:rPr>
          <w:rFonts w:ascii="Arial" w:hAnsi="Arial" w:cs="Arial"/>
        </w:rPr>
        <w:t xml:space="preserve"> </w:t>
      </w:r>
      <w:r>
        <w:rPr>
          <w:rFonts w:ascii="Arial" w:hAnsi="Arial" w:cs="Arial"/>
        </w:rPr>
        <w:t xml:space="preserve">i rozporządzeń, polskich norm, zasad wiedzy technicznej i sztuki budowlanej. </w:t>
      </w:r>
    </w:p>
    <w:p w14:paraId="37CFEFF0" w14:textId="77777777" w:rsidR="00D72FA2" w:rsidRDefault="00D72FA2" w:rsidP="00B43A75">
      <w:pPr>
        <w:spacing w:line="360" w:lineRule="auto"/>
        <w:ind w:left="284"/>
        <w:rPr>
          <w:rFonts w:ascii="Arial" w:hAnsi="Arial" w:cs="Arial"/>
        </w:rPr>
      </w:pPr>
      <w:r>
        <w:rPr>
          <w:rFonts w:ascii="Arial" w:hAnsi="Arial" w:cs="Arial"/>
        </w:rPr>
        <w:t>Przed przystąpieniem do realizacji Wykonawca powinien przeprowadzić wizję lokalną na przedmiotowym obiekcie w celu uzyskania niezbędnych informacji dotyczących wykonania projektu. Koszt wizji lokalnej oraz odpowiedzialność za treść uzyskanych informacji i inne skutki wizji lokalnej ponoszą sami Wykonawcy. Wstęp na teren kolejowy zarządzany przez PKP Polskie Linie Kolejowe S.A., poza miejscami wyznaczonymi dla dostępu publicznego, dozwolony jest na podstawie karty wstępu/zezwolenia zgodnie z Id-21. Wnioski o wydanie takich upoważnień do przebywania na obszarze PKP Polskie Linie Kolejowe S.A. winny być kierowane do tutejszego Zakładu Linii Kolejowych.</w:t>
      </w:r>
    </w:p>
    <w:p w14:paraId="3F3498CA" w14:textId="77777777" w:rsidR="00D72FA2" w:rsidRDefault="00D72FA2" w:rsidP="00B43A75">
      <w:pPr>
        <w:spacing w:line="360" w:lineRule="auto"/>
        <w:ind w:left="284"/>
        <w:rPr>
          <w:rFonts w:ascii="Arial" w:hAnsi="Arial" w:cs="Arial"/>
        </w:rPr>
      </w:pPr>
      <w:r>
        <w:rPr>
          <w:rFonts w:ascii="Arial" w:hAnsi="Arial" w:cs="Arial"/>
        </w:rPr>
        <w:t>Przed przystąpieniem do robót, zgodnie z wymaganiami ustawy Prawo budowlane, Wykonawca opracuje „Plan bezpieczeństwa i ochrony zdrowia” i przedłoży Zamawiającemu najpóźniej w dniu przekazania terenu budowy.</w:t>
      </w:r>
    </w:p>
    <w:p w14:paraId="5FD6459D" w14:textId="77777777" w:rsidR="00D72FA2" w:rsidRDefault="00D72FA2" w:rsidP="00B43A75">
      <w:pPr>
        <w:spacing w:line="360" w:lineRule="auto"/>
        <w:ind w:left="284"/>
        <w:rPr>
          <w:rFonts w:ascii="Arial" w:hAnsi="Arial" w:cs="Arial"/>
        </w:rPr>
      </w:pPr>
      <w:r>
        <w:rPr>
          <w:rFonts w:ascii="Arial" w:hAnsi="Arial" w:cs="Arial"/>
        </w:rPr>
        <w:t xml:space="preserve">Wszystkie materiały do realizacji zadania zapewnia Wykonawca. Koszty transportu wszystkich materiałów w tym i transportu technologicznego ponosi Wykonawca. </w:t>
      </w:r>
    </w:p>
    <w:p w14:paraId="3A3975C5" w14:textId="77777777" w:rsidR="00D72FA2" w:rsidRDefault="00D72FA2" w:rsidP="00B43A75">
      <w:pPr>
        <w:spacing w:line="360" w:lineRule="auto"/>
        <w:ind w:left="284"/>
        <w:rPr>
          <w:rFonts w:ascii="Arial" w:hAnsi="Arial" w:cs="Arial"/>
        </w:rPr>
      </w:pPr>
      <w:r>
        <w:rPr>
          <w:rFonts w:ascii="Arial" w:hAnsi="Arial" w:cs="Arial"/>
        </w:rPr>
        <w:t>Za wszelkie uszkodzenia kabli i urządzeń odpowiada Wykonawca robót.</w:t>
      </w:r>
    </w:p>
    <w:p w14:paraId="4967E952" w14:textId="77777777" w:rsidR="00D72FA2" w:rsidRDefault="00D72FA2" w:rsidP="00B43A75">
      <w:pPr>
        <w:spacing w:line="360" w:lineRule="auto"/>
        <w:ind w:left="284"/>
        <w:rPr>
          <w:rFonts w:ascii="Arial" w:hAnsi="Arial" w:cs="Arial"/>
          <w:color w:val="000000" w:themeColor="text1"/>
        </w:rPr>
      </w:pPr>
      <w:r>
        <w:rPr>
          <w:rFonts w:ascii="Arial" w:hAnsi="Arial" w:cs="Arial"/>
        </w:rPr>
        <w:t xml:space="preserve">Materiały użyte do wykonania robót budowlanych muszą odpowiadać Polskim Normom oraz posiadać świadectwa jakości, atesty, deklaracje, a także odpowiadać wymogom przewidzianym w przepisach zwłaszcza w zakresie dopuszczenia wyrobów budowlanych do obrotu oraz spełniać wymagania Ustawy o wyrobach budowlanych. Wyroby budowlane muszą posiadać ww. dokumenty wydane przez producenta lub upoważnionego </w:t>
      </w:r>
      <w:r>
        <w:rPr>
          <w:rFonts w:ascii="Arial" w:hAnsi="Arial" w:cs="Arial"/>
        </w:rPr>
        <w:lastRenderedPageBreak/>
        <w:t xml:space="preserve">przedstawiciela producenta, a w razie potrzeby poparte wynikami badań wykonanych przez niego. Kopie wyników tych badań Wykonawca ma dostarczyć Inspektorowi. </w:t>
      </w:r>
    </w:p>
    <w:p w14:paraId="326ED811" w14:textId="77777777" w:rsidR="00D72FA2" w:rsidRDefault="00D72FA2" w:rsidP="00B43A75">
      <w:pPr>
        <w:spacing w:line="360" w:lineRule="auto"/>
        <w:ind w:left="284"/>
        <w:rPr>
          <w:rFonts w:ascii="Arial" w:hAnsi="Arial" w:cs="Arial"/>
          <w:color w:val="000000" w:themeColor="text1"/>
        </w:rPr>
      </w:pPr>
      <w:r>
        <w:rPr>
          <w:rFonts w:ascii="Arial" w:hAnsi="Arial" w:cs="Arial"/>
          <w:color w:val="000000" w:themeColor="text1"/>
        </w:rPr>
        <w:t>Kolorystykę obiektu należy dostosować do istniejącej (wg Księgi Identyfikacji Wizualnej).</w:t>
      </w:r>
    </w:p>
    <w:p w14:paraId="6163BF84" w14:textId="77777777" w:rsidR="00D72FA2" w:rsidRPr="00251ACF" w:rsidRDefault="00D72FA2" w:rsidP="00B43A75">
      <w:pPr>
        <w:spacing w:line="360" w:lineRule="auto"/>
        <w:ind w:left="284"/>
        <w:rPr>
          <w:rFonts w:ascii="Arial" w:hAnsi="Arial" w:cs="Arial"/>
          <w:color w:val="000000" w:themeColor="text1"/>
        </w:rPr>
      </w:pPr>
      <w:r w:rsidRPr="006449E9">
        <w:rPr>
          <w:rFonts w:ascii="Arial" w:hAnsi="Arial" w:cs="Arial"/>
        </w:rPr>
        <w:t>Wszelkie prace w pobliżu torów kolejowych oraz urządzeń pod napięciem muszą być prowadzone z zachowaniem należytej ostrożności i stosownie do wymaganych przepisów BHP. Wszelkie konsekwencje wynikające z nieprzestrzegania obowiązujących w czasie wykonywania robót, przepisów obciążają Wykonawcę</w:t>
      </w:r>
      <w:r>
        <w:rPr>
          <w:rFonts w:ascii="Arial" w:hAnsi="Arial" w:cs="Arial"/>
        </w:rPr>
        <w:t>.</w:t>
      </w:r>
    </w:p>
    <w:p w14:paraId="4AB725C3" w14:textId="77777777" w:rsidR="00D72FA2" w:rsidRDefault="00D72FA2" w:rsidP="00B43A75">
      <w:pPr>
        <w:spacing w:line="360" w:lineRule="auto"/>
        <w:ind w:left="284"/>
        <w:rPr>
          <w:rFonts w:ascii="Arial" w:hAnsi="Arial" w:cs="Arial"/>
        </w:rPr>
      </w:pPr>
      <w:r>
        <w:rPr>
          <w:rFonts w:ascii="Arial" w:hAnsi="Arial" w:cs="Arial"/>
        </w:rPr>
        <w:t>Organizacja pracy i dobór sprzętu musza zapewnić bezpieczeństwo ruchu pociągów oraz osób znajdujących się na terenie budowy. Jakość wykonywanych robót powinna być możliwie najwyższa, uwzględniając wymagania projektu oraz uwagi i polecenia przedstawiciela Zamawiającego.</w:t>
      </w:r>
    </w:p>
    <w:p w14:paraId="6F307883" w14:textId="77777777" w:rsidR="00D72FA2" w:rsidRDefault="00D72FA2" w:rsidP="00B43A75">
      <w:pPr>
        <w:spacing w:line="360" w:lineRule="auto"/>
        <w:ind w:left="284"/>
        <w:rPr>
          <w:rFonts w:ascii="Arial" w:hAnsi="Arial" w:cs="Arial"/>
        </w:rPr>
      </w:pPr>
      <w:r>
        <w:rPr>
          <w:rFonts w:ascii="Arial" w:hAnsi="Arial" w:cs="Arial"/>
        </w:rPr>
        <w:t>Wykonawca nabywa prawo do korzystania z torów, placów i terenów, po zawarciu stosownych umów z ich właścicielem lub zarządcą. Zawieranie umów może dotyczyć także jednostek Grupy PKP lub podmiotów spoza PKP – odpowiednio do zakresu usług, które chce pozyskać Wykonawca.</w:t>
      </w:r>
    </w:p>
    <w:p w14:paraId="318C2F27" w14:textId="77777777" w:rsidR="00D72FA2" w:rsidRDefault="00D72FA2" w:rsidP="00B43A75">
      <w:pPr>
        <w:spacing w:line="360" w:lineRule="auto"/>
        <w:ind w:left="284"/>
        <w:rPr>
          <w:rFonts w:ascii="Arial" w:hAnsi="Arial" w:cs="Arial"/>
        </w:rPr>
      </w:pPr>
      <w:r>
        <w:rPr>
          <w:rFonts w:ascii="Arial" w:hAnsi="Arial" w:cs="Arial"/>
        </w:rPr>
        <w:t>Odpady powstałe w wyniku prac związanych z realizacją zadania zostaną poddane unieszkodliwieniu przez Wykonawcę na jego koszt, zgodnie z ustawa o odpadach. Właścicielem wszystkich powstałych odpadów jest Wykonawca robót, na którym spocznie obowiązek ich właściwej zbiórki, magazynowania, transportu i utylizacji. Wykonawca ponosi pełną odpowiedzialność prawną i materialną, za ewentualne szkody dla środowiska naturalnego wynikające z niewłaściwego sortowania, transportu lub okresowego składowania i magazynowania powstałych w wyniku realizacji zadania odpadów.</w:t>
      </w:r>
    </w:p>
    <w:p w14:paraId="69F9C4DB" w14:textId="77777777" w:rsidR="00D72FA2" w:rsidRDefault="00D72FA2" w:rsidP="00B43A75">
      <w:pPr>
        <w:spacing w:before="120" w:after="120" w:line="360" w:lineRule="auto"/>
        <w:ind w:left="284"/>
        <w:rPr>
          <w:rFonts w:ascii="Arial" w:hAnsi="Arial" w:cs="Arial"/>
        </w:rPr>
      </w:pPr>
      <w:r>
        <w:rPr>
          <w:rFonts w:ascii="Arial" w:hAnsi="Arial" w:cs="Arial"/>
        </w:rPr>
        <w:t>Wymagania w zakresie prowadzenia gospodarki odpadami oraz sposób postępowania z materiałami z demontażu reguluje Instrukcja gospodarki odpadami PKP Polskie Linie Kolejowe S.A. Is-1, Wytyczne postępowania ze złomem w PKP Polskie Linie Kolejowe S.A. Im-2 oraz Instrukcja kwalifikowania materiałów pochodzących z działalności PKP Polskie Linie Kolejowe S.A. Im-3.</w:t>
      </w:r>
    </w:p>
    <w:p w14:paraId="2E01EFA9" w14:textId="77777777" w:rsidR="00D72FA2" w:rsidRDefault="00D72FA2" w:rsidP="00B43A75">
      <w:pPr>
        <w:spacing w:line="360" w:lineRule="auto"/>
        <w:ind w:left="284"/>
        <w:rPr>
          <w:rFonts w:ascii="Arial" w:hAnsi="Arial" w:cs="Arial"/>
        </w:rPr>
      </w:pPr>
      <w:r>
        <w:rPr>
          <w:rFonts w:ascii="Arial" w:hAnsi="Arial" w:cs="Arial"/>
        </w:rPr>
        <w:t>Wykonawca odpowiada za zabezpieczenie terenu budowy przed osobami postronnymi.</w:t>
      </w:r>
    </w:p>
    <w:p w14:paraId="1B53E1AA" w14:textId="77777777" w:rsidR="00D72FA2" w:rsidRDefault="00D72FA2" w:rsidP="00B43A75">
      <w:pPr>
        <w:spacing w:line="360" w:lineRule="auto"/>
        <w:ind w:left="284"/>
        <w:rPr>
          <w:rFonts w:ascii="Arial" w:hAnsi="Arial" w:cs="Arial"/>
        </w:rPr>
      </w:pPr>
      <w:r>
        <w:rPr>
          <w:rFonts w:ascii="Arial" w:hAnsi="Arial" w:cs="Arial"/>
        </w:rPr>
        <w:t>Wszystkie roboty powinny być wykonane zgodnie z przepisami, instrukcjami, wytycznymi budowy i odbiorów obiektów infrastruktury kolejowej PKP Polskie Linie Kolejowe S.A.</w:t>
      </w:r>
    </w:p>
    <w:p w14:paraId="7C05043B" w14:textId="77777777" w:rsidR="00D72FA2" w:rsidRDefault="00D72FA2" w:rsidP="00B43A75">
      <w:pPr>
        <w:spacing w:line="360" w:lineRule="auto"/>
        <w:ind w:left="284"/>
        <w:rPr>
          <w:rFonts w:ascii="Arial" w:hAnsi="Arial" w:cs="Arial"/>
        </w:rPr>
      </w:pPr>
      <w:r>
        <w:rPr>
          <w:rFonts w:ascii="Arial" w:hAnsi="Arial" w:cs="Arial"/>
        </w:rPr>
        <w:t>Wykonawca jest zobowiązany do ustawienia tablic informacyjnych i oznakowania terenu robót zgodnie z wymaganiami określonymi w Prawie Budowlanym.</w:t>
      </w:r>
    </w:p>
    <w:p w14:paraId="67804497" w14:textId="77777777" w:rsidR="00D72FA2" w:rsidRDefault="00D72FA2" w:rsidP="00B43A75">
      <w:pPr>
        <w:spacing w:line="360" w:lineRule="auto"/>
        <w:ind w:left="284"/>
        <w:rPr>
          <w:rFonts w:ascii="Arial" w:hAnsi="Arial" w:cs="Arial"/>
          <w:color w:val="FF0000"/>
        </w:rPr>
      </w:pPr>
      <w:r>
        <w:rPr>
          <w:rFonts w:ascii="Arial" w:hAnsi="Arial" w:cs="Arial"/>
        </w:rPr>
        <w:lastRenderedPageBreak/>
        <w:t xml:space="preserve">Zaplecze budowy Wykonawca zorganizuje własnym staraniem. </w:t>
      </w:r>
      <w:r w:rsidRPr="006449E9">
        <w:rPr>
          <w:rFonts w:ascii="Arial" w:hAnsi="Arial" w:cs="Arial"/>
        </w:rPr>
        <w:t>Przyjmuje się, że całość kosztów zaplecza, jego budowa, eksploatacja i rozbiórka, mieści się w kosztach ogólnych, a tym samym ujęta jest w cenie jednostkowej robót.</w:t>
      </w:r>
    </w:p>
    <w:p w14:paraId="3ED44A1E" w14:textId="240FE05D" w:rsidR="00D72FA2" w:rsidRDefault="00D72FA2" w:rsidP="00B43A75">
      <w:pPr>
        <w:spacing w:line="360" w:lineRule="auto"/>
        <w:ind w:left="284"/>
        <w:rPr>
          <w:rFonts w:ascii="Arial" w:hAnsi="Arial" w:cs="Arial"/>
        </w:rPr>
      </w:pPr>
      <w:r>
        <w:rPr>
          <w:rFonts w:ascii="Arial" w:hAnsi="Arial" w:cs="Arial"/>
        </w:rPr>
        <w:t xml:space="preserve">Realizacja robót (w tym przygotowanie zaplecza i terenu budowy) powinna być zgodna </w:t>
      </w:r>
      <w:r w:rsidR="00D04D73">
        <w:rPr>
          <w:rFonts w:ascii="Arial" w:hAnsi="Arial" w:cs="Arial"/>
        </w:rPr>
        <w:t xml:space="preserve">                   </w:t>
      </w:r>
      <w:r>
        <w:rPr>
          <w:rFonts w:ascii="Arial" w:hAnsi="Arial" w:cs="Arial"/>
        </w:rPr>
        <w:t xml:space="preserve">z wymogami prawa w zakresie ochrony środowiska. </w:t>
      </w:r>
    </w:p>
    <w:p w14:paraId="712C4500" w14:textId="77777777" w:rsidR="00D72FA2" w:rsidRDefault="00D72FA2" w:rsidP="00B43A75">
      <w:pPr>
        <w:spacing w:line="360" w:lineRule="auto"/>
        <w:ind w:left="284"/>
        <w:rPr>
          <w:rFonts w:ascii="Arial" w:hAnsi="Arial" w:cs="Arial"/>
        </w:rPr>
      </w:pPr>
      <w:r w:rsidRPr="00B002DB">
        <w:rPr>
          <w:rFonts w:ascii="Arial" w:hAnsi="Arial" w:cs="Arial"/>
        </w:rPr>
        <w:t>W okresie realizacji zamówienia Wykonawca jes</w:t>
      </w:r>
      <w:r>
        <w:rPr>
          <w:rFonts w:ascii="Arial" w:hAnsi="Arial" w:cs="Arial"/>
        </w:rPr>
        <w:t>t zobowiązany do prowadzenia i </w:t>
      </w:r>
      <w:r w:rsidRPr="00B002DB">
        <w:rPr>
          <w:rFonts w:ascii="Arial" w:hAnsi="Arial" w:cs="Arial"/>
        </w:rPr>
        <w:t xml:space="preserve">przechowywania na terenie budowy, w miejscu odpowiednio zabezpieczonym wszystkich wymaganych Prawem budowlanym dokumentów budowy wraz z dokumentacją w zakresie ochrony środowiska. Dokumenty te będą gromadzone w formie uzgodnionej z Inspektorem oraz udostępniane na żądanie Inspektora i/lub Zamawiającego i/lub innych przedstawicieli uprawnionych organów. </w:t>
      </w:r>
    </w:p>
    <w:p w14:paraId="4A60049D" w14:textId="77777777" w:rsidR="00D72FA2" w:rsidRDefault="00D72FA2" w:rsidP="00B43A75">
      <w:pPr>
        <w:spacing w:line="360" w:lineRule="auto"/>
        <w:ind w:left="284"/>
        <w:rPr>
          <w:rFonts w:ascii="Arial" w:hAnsi="Arial" w:cs="Arial"/>
        </w:rPr>
      </w:pPr>
      <w:r>
        <w:rPr>
          <w:rFonts w:ascii="Arial" w:hAnsi="Arial" w:cs="Arial"/>
        </w:rPr>
        <w:t xml:space="preserve">Podczas realizacji Robót Wykonawca będzie przestrzegać wszystkich obowiązujących przepisów Prawa i wymagań w zakresie bezpieczeństwa i ochrony zdrowia oraz Regulacji Zamawiającego dotyczących bezpieczeństwa i higieny pracy. Wykonawca ma obowiązek zadbać, aby personel wykonywał pracę zgodnie z obowiązującymi przepisami sanitarnymi. </w:t>
      </w:r>
    </w:p>
    <w:p w14:paraId="35683F74" w14:textId="5333D8BF" w:rsidR="00CB67BF" w:rsidRDefault="00D72FA2" w:rsidP="00B43A75">
      <w:pPr>
        <w:spacing w:line="360" w:lineRule="auto"/>
        <w:ind w:left="284"/>
        <w:rPr>
          <w:rFonts w:ascii="Arial" w:hAnsi="Arial" w:cs="Arial"/>
        </w:rPr>
      </w:pPr>
      <w:r>
        <w:rPr>
          <w:rFonts w:ascii="Arial" w:hAnsi="Arial" w:cs="Arial"/>
        </w:rPr>
        <w:t xml:space="preserve">Wykonawca zapewni i będzie utrzymywał wszelkie urządzenia zabezpieczające, socjalne oraz sprzęt i wyposaży zespoły robocze w odpowiednią odzież i obuwie robocze oraz środki ochrony indywidualnej. Wykonawca ma obowiązek zapewnienia odpowiednich warunków dla ochrony życia i zdrowia osób zatrudnionych na budowie oraz dla zapewnienia bezpieczeństwa publicznego. Wykonawca jest zobowiązany do stosowania postanowień </w:t>
      </w:r>
      <w:r w:rsidR="00D04D73">
        <w:rPr>
          <w:rFonts w:ascii="Arial" w:hAnsi="Arial" w:cs="Arial"/>
        </w:rPr>
        <w:t xml:space="preserve">              </w:t>
      </w:r>
      <w:proofErr w:type="spellStart"/>
      <w:r>
        <w:rPr>
          <w:rFonts w:ascii="Arial" w:hAnsi="Arial" w:cs="Arial"/>
        </w:rPr>
        <w:t>Ibh</w:t>
      </w:r>
      <w:proofErr w:type="spellEnd"/>
      <w:r>
        <w:rPr>
          <w:rFonts w:ascii="Arial" w:hAnsi="Arial" w:cs="Arial"/>
        </w:rPr>
        <w:t xml:space="preserve"> –105.</w:t>
      </w:r>
    </w:p>
    <w:p w14:paraId="238ED4F1" w14:textId="77777777" w:rsidR="00D72FA2" w:rsidRDefault="00D72FA2" w:rsidP="00B43A75">
      <w:pPr>
        <w:spacing w:line="360" w:lineRule="auto"/>
        <w:rPr>
          <w:rFonts w:ascii="Arial" w:hAnsi="Arial" w:cs="Arial"/>
          <w:b/>
        </w:rPr>
      </w:pPr>
      <w:r>
        <w:rPr>
          <w:rFonts w:ascii="Arial" w:hAnsi="Arial" w:cs="Arial"/>
          <w:b/>
        </w:rPr>
        <w:t>6. Odbiór wykonania robót budowlanych</w:t>
      </w:r>
    </w:p>
    <w:p w14:paraId="398BF971" w14:textId="3191E9B6" w:rsidR="00D72FA2" w:rsidRPr="00FC71BB" w:rsidRDefault="00D72FA2" w:rsidP="00B43A75">
      <w:pPr>
        <w:spacing w:line="360" w:lineRule="auto"/>
        <w:ind w:left="284"/>
        <w:rPr>
          <w:rFonts w:ascii="Arial" w:hAnsi="Arial" w:cs="Arial"/>
        </w:rPr>
      </w:pPr>
      <w:r w:rsidRPr="00B002DB">
        <w:rPr>
          <w:rFonts w:ascii="Arial" w:hAnsi="Arial" w:cs="Arial"/>
        </w:rPr>
        <w:t xml:space="preserve">Odbiory końcowe </w:t>
      </w:r>
      <w:r w:rsidR="0028092A">
        <w:rPr>
          <w:rFonts w:ascii="Arial" w:hAnsi="Arial" w:cs="Arial"/>
        </w:rPr>
        <w:t>po każdym zada</w:t>
      </w:r>
      <w:r w:rsidR="00BD06DF">
        <w:rPr>
          <w:rFonts w:ascii="Arial" w:hAnsi="Arial" w:cs="Arial"/>
        </w:rPr>
        <w:t>n</w:t>
      </w:r>
      <w:r w:rsidR="0028092A">
        <w:rPr>
          <w:rFonts w:ascii="Arial" w:hAnsi="Arial" w:cs="Arial"/>
        </w:rPr>
        <w:t xml:space="preserve">iu </w:t>
      </w:r>
      <w:r w:rsidRPr="00B002DB">
        <w:rPr>
          <w:rFonts w:ascii="Arial" w:hAnsi="Arial" w:cs="Arial"/>
        </w:rPr>
        <w:t>są podstawą do eksploatacji na warunkach określonych przez komisję dokonującą odbioru zgodnie z Regulacjami Zamawiającego.</w:t>
      </w:r>
    </w:p>
    <w:p w14:paraId="49ED405D" w14:textId="77777777" w:rsidR="00D72FA2" w:rsidRDefault="00D72FA2" w:rsidP="00B43A75">
      <w:pPr>
        <w:spacing w:line="360" w:lineRule="auto"/>
        <w:ind w:left="284"/>
        <w:rPr>
          <w:rFonts w:ascii="Arial" w:hAnsi="Arial" w:cs="Arial"/>
        </w:rPr>
      </w:pPr>
      <w:r>
        <w:rPr>
          <w:rFonts w:ascii="Arial" w:hAnsi="Arial" w:cs="Arial"/>
        </w:rPr>
        <w:t xml:space="preserve">Roboty zanikające należy zgłaszać nadzorowi ze strony Zamawiającego z 2 dniowym wyprzedzeniem. </w:t>
      </w:r>
    </w:p>
    <w:p w14:paraId="4A7F6F55" w14:textId="77777777" w:rsidR="00CB67BF" w:rsidRDefault="00CB67BF" w:rsidP="00B43A75">
      <w:pPr>
        <w:spacing w:after="0" w:line="360" w:lineRule="auto"/>
        <w:ind w:left="284"/>
        <w:rPr>
          <w:rFonts w:ascii="Arial" w:hAnsi="Arial" w:cs="Arial"/>
          <w:b/>
          <w:bCs/>
          <w:u w:val="single"/>
        </w:rPr>
      </w:pPr>
      <w:r w:rsidRPr="00872F9B">
        <w:rPr>
          <w:rFonts w:ascii="Arial" w:hAnsi="Arial" w:cs="Arial"/>
          <w:b/>
          <w:bCs/>
          <w:u w:val="single"/>
        </w:rPr>
        <w:t xml:space="preserve">Dopuszcza się odbiory częściowe </w:t>
      </w:r>
      <w:r>
        <w:rPr>
          <w:rFonts w:ascii="Arial" w:hAnsi="Arial" w:cs="Arial"/>
          <w:b/>
          <w:bCs/>
          <w:u w:val="single"/>
        </w:rPr>
        <w:t xml:space="preserve">wyłącznie dla Zadania nr 2 </w:t>
      </w:r>
      <w:r w:rsidRPr="00872F9B">
        <w:rPr>
          <w:rFonts w:ascii="Arial" w:hAnsi="Arial" w:cs="Arial"/>
          <w:b/>
          <w:bCs/>
          <w:u w:val="single"/>
        </w:rPr>
        <w:t>po wykonaniu całego zakresu robót w danej branży określonej w przedmiarach</w:t>
      </w:r>
      <w:r w:rsidRPr="00EA7018">
        <w:rPr>
          <w:rFonts w:ascii="Arial" w:hAnsi="Arial" w:cs="Arial"/>
          <w:b/>
          <w:bCs/>
          <w:u w:val="single"/>
        </w:rPr>
        <w:t>, tj. pompa ciepła, instalacja c.o., roboty budowlane.</w:t>
      </w:r>
    </w:p>
    <w:p w14:paraId="3211EA52" w14:textId="7CA534A5" w:rsidR="00CB67BF" w:rsidRDefault="00CB67BF" w:rsidP="00B43A75">
      <w:pPr>
        <w:spacing w:after="0" w:line="360" w:lineRule="auto"/>
        <w:ind w:left="284"/>
        <w:rPr>
          <w:rFonts w:ascii="Arial" w:hAnsi="Arial" w:cs="Arial"/>
          <w:b/>
          <w:bCs/>
          <w:u w:val="single"/>
        </w:rPr>
      </w:pPr>
      <w:r>
        <w:rPr>
          <w:rFonts w:ascii="Arial" w:hAnsi="Arial" w:cs="Arial"/>
        </w:rPr>
        <w:t>Częściowy odbiór robót oraz gotowość do odbioru częściowego będzie stwierdzona przez Wykonawcę bezzwłocznym powiadomieniem na piśmie o tym fakcie Zamawiającego</w:t>
      </w:r>
    </w:p>
    <w:p w14:paraId="4B4AC230" w14:textId="0E087E03" w:rsidR="00CB67BF" w:rsidRPr="00EA7018" w:rsidRDefault="00CB67BF" w:rsidP="00B43A75">
      <w:pPr>
        <w:spacing w:after="0" w:line="360" w:lineRule="auto"/>
        <w:ind w:left="284"/>
        <w:rPr>
          <w:rFonts w:ascii="Arial" w:hAnsi="Arial" w:cs="Arial"/>
          <w:b/>
          <w:bCs/>
          <w:u w:val="single"/>
        </w:rPr>
      </w:pPr>
      <w:r>
        <w:rPr>
          <w:rFonts w:ascii="Arial" w:hAnsi="Arial" w:cs="Arial"/>
          <w:b/>
          <w:bCs/>
          <w:u w:val="single"/>
        </w:rPr>
        <w:t xml:space="preserve"> </w:t>
      </w:r>
    </w:p>
    <w:p w14:paraId="2DCB013C" w14:textId="77777777" w:rsidR="00D72FA2" w:rsidRDefault="00D72FA2" w:rsidP="00B43A75">
      <w:pPr>
        <w:spacing w:line="360" w:lineRule="auto"/>
        <w:ind w:left="284"/>
        <w:rPr>
          <w:rFonts w:ascii="Arial" w:hAnsi="Arial" w:cs="Arial"/>
        </w:rPr>
      </w:pPr>
      <w:r>
        <w:rPr>
          <w:rFonts w:ascii="Arial" w:hAnsi="Arial" w:cs="Arial"/>
        </w:rPr>
        <w:t xml:space="preserve">Całkowite zakończenie robót oraz gotowość do odbioru ostatecznego będzie stwierdzona przez Wykonawcę bezzwłocznym powiadomieniem na piśmie o tym fakcie Zamawiającego. </w:t>
      </w:r>
    </w:p>
    <w:p w14:paraId="3CE786C9" w14:textId="77777777" w:rsidR="00CB67BF" w:rsidRDefault="00D72FA2" w:rsidP="00B43A75">
      <w:pPr>
        <w:spacing w:line="360" w:lineRule="auto"/>
        <w:ind w:left="284"/>
        <w:rPr>
          <w:rFonts w:ascii="Arial" w:hAnsi="Arial" w:cs="Arial"/>
        </w:rPr>
      </w:pPr>
      <w:r>
        <w:rPr>
          <w:rFonts w:ascii="Arial" w:hAnsi="Arial" w:cs="Arial"/>
        </w:rPr>
        <w:lastRenderedPageBreak/>
        <w:t>Odbioru</w:t>
      </w:r>
      <w:r w:rsidR="00CB67BF">
        <w:rPr>
          <w:rFonts w:ascii="Arial" w:hAnsi="Arial" w:cs="Arial"/>
        </w:rPr>
        <w:t xml:space="preserve"> częściowego,</w:t>
      </w:r>
      <w:r>
        <w:rPr>
          <w:rFonts w:ascii="Arial" w:hAnsi="Arial" w:cs="Arial"/>
        </w:rPr>
        <w:t xml:space="preserve"> ostatecznego</w:t>
      </w:r>
      <w:r w:rsidR="00F279B8">
        <w:rPr>
          <w:rFonts w:ascii="Arial" w:hAnsi="Arial" w:cs="Arial"/>
        </w:rPr>
        <w:t xml:space="preserve"> dla każdego </w:t>
      </w:r>
      <w:r w:rsidR="00CE6596">
        <w:rPr>
          <w:rFonts w:ascii="Arial" w:hAnsi="Arial" w:cs="Arial"/>
        </w:rPr>
        <w:t>Z</w:t>
      </w:r>
      <w:r w:rsidR="00F279B8">
        <w:rPr>
          <w:rFonts w:ascii="Arial" w:hAnsi="Arial" w:cs="Arial"/>
        </w:rPr>
        <w:t>adania</w:t>
      </w:r>
      <w:r>
        <w:rPr>
          <w:rFonts w:ascii="Arial" w:hAnsi="Arial" w:cs="Arial"/>
        </w:rPr>
        <w:t xml:space="preserve"> robót dokona komisja wyznaczona przez Zamawiającego, w obecności Zamawiającego i Wykonawcy w ciągu 7 dni od daty zgłoszenia przez Wykonawcę gotowości do odbioru robót. </w:t>
      </w:r>
    </w:p>
    <w:p w14:paraId="5FFB1F48" w14:textId="7C3774FD" w:rsidR="00D72FA2" w:rsidRDefault="00D72FA2" w:rsidP="00B43A75">
      <w:pPr>
        <w:spacing w:line="360" w:lineRule="auto"/>
        <w:ind w:left="284"/>
        <w:rPr>
          <w:rFonts w:ascii="Arial" w:hAnsi="Arial" w:cs="Arial"/>
        </w:rPr>
      </w:pPr>
      <w:r>
        <w:rPr>
          <w:rFonts w:ascii="Arial" w:hAnsi="Arial" w:cs="Arial"/>
        </w:rPr>
        <w:t xml:space="preserve">Odbiór ostateczny polega na finalnej ocenie rzeczywistego wykonania robót w odniesieniu do ich ilości, jakości i wartości. Komisja odbierająca roboty dokona ich oceny jakościowej </w:t>
      </w:r>
      <w:r w:rsidR="00D04D73">
        <w:rPr>
          <w:rFonts w:ascii="Arial" w:hAnsi="Arial" w:cs="Arial"/>
        </w:rPr>
        <w:t xml:space="preserve">             </w:t>
      </w:r>
      <w:r>
        <w:rPr>
          <w:rFonts w:ascii="Arial" w:hAnsi="Arial" w:cs="Arial"/>
        </w:rPr>
        <w:t xml:space="preserve">na podstawie przedłożonych dokumentów, wyników badań i pomiarów, ocenie wizualnej oraz zgodności wykonania robót z dokumentacją projektową. </w:t>
      </w:r>
    </w:p>
    <w:p w14:paraId="3FEBE7BF" w14:textId="5D6C31F5" w:rsidR="00D72FA2" w:rsidRDefault="00D72FA2" w:rsidP="00B43A75">
      <w:pPr>
        <w:spacing w:line="360" w:lineRule="auto"/>
        <w:ind w:left="284"/>
        <w:rPr>
          <w:rFonts w:ascii="Arial" w:hAnsi="Arial" w:cs="Arial"/>
        </w:rPr>
      </w:pPr>
      <w:r>
        <w:rPr>
          <w:rFonts w:ascii="Arial" w:hAnsi="Arial" w:cs="Arial"/>
        </w:rPr>
        <w:t xml:space="preserve">W toku odbioru ostatecznego robót komisja zapozna się z realizacją ustaleń przyjętych </w:t>
      </w:r>
      <w:r w:rsidR="00D04D73">
        <w:rPr>
          <w:rFonts w:ascii="Arial" w:hAnsi="Arial" w:cs="Arial"/>
        </w:rPr>
        <w:t xml:space="preserve">                  </w:t>
      </w:r>
      <w:r>
        <w:rPr>
          <w:rFonts w:ascii="Arial" w:hAnsi="Arial" w:cs="Arial"/>
        </w:rPr>
        <w:t>w trakcie odbiorów robót zanikających i ulegających zakryciu, zwłaszcza w zakresie wykonania robót uzupełniających i robót poprawkowych.</w:t>
      </w:r>
      <w:r>
        <w:rPr>
          <w:rFonts w:ascii="Arial" w:hAnsi="Arial" w:cs="Arial"/>
        </w:rPr>
        <w:br w:type="page"/>
      </w:r>
    </w:p>
    <w:p w14:paraId="58265504" w14:textId="77777777" w:rsidR="00D72FA2" w:rsidRDefault="00D72FA2" w:rsidP="00B43A75">
      <w:pPr>
        <w:spacing w:line="360" w:lineRule="auto"/>
        <w:rPr>
          <w:rFonts w:ascii="Arial" w:hAnsi="Arial" w:cs="Arial"/>
          <w:b/>
          <w:sz w:val="24"/>
          <w:szCs w:val="24"/>
        </w:rPr>
      </w:pPr>
      <w:r>
        <w:rPr>
          <w:rFonts w:ascii="Arial" w:hAnsi="Arial" w:cs="Arial"/>
          <w:b/>
          <w:sz w:val="24"/>
          <w:szCs w:val="24"/>
        </w:rPr>
        <w:lastRenderedPageBreak/>
        <w:t>II. Część informacyjna</w:t>
      </w:r>
    </w:p>
    <w:p w14:paraId="519850FF" w14:textId="77777777" w:rsidR="00D72FA2" w:rsidRDefault="00D72FA2" w:rsidP="00B43A75">
      <w:pPr>
        <w:spacing w:line="360" w:lineRule="auto"/>
        <w:ind w:left="284"/>
        <w:rPr>
          <w:rFonts w:ascii="Arial" w:hAnsi="Arial" w:cs="Arial"/>
        </w:rPr>
      </w:pPr>
      <w:r>
        <w:rPr>
          <w:rFonts w:ascii="Arial" w:hAnsi="Arial" w:cs="Arial"/>
        </w:rPr>
        <w:t>Wykonawca jest zobowiązany wykonać przedmiot zamówienia spełniający wymagania ustawy Prawo budowlane i innych ustaw oraz rozporządzeń, polskich norm, zasad wiedzy technicznej i sztuki budowlanej.</w:t>
      </w:r>
    </w:p>
    <w:p w14:paraId="5B68189B" w14:textId="77777777" w:rsidR="00D72FA2" w:rsidRDefault="00D72FA2" w:rsidP="00B43A75">
      <w:pPr>
        <w:pStyle w:val="Akapitzlist"/>
        <w:numPr>
          <w:ilvl w:val="0"/>
          <w:numId w:val="20"/>
        </w:numPr>
        <w:spacing w:line="360" w:lineRule="auto"/>
        <w:rPr>
          <w:rFonts w:ascii="Arial" w:hAnsi="Arial" w:cs="Arial"/>
        </w:rPr>
      </w:pPr>
      <w:r>
        <w:rPr>
          <w:rFonts w:ascii="Arial" w:hAnsi="Arial" w:cs="Arial"/>
        </w:rPr>
        <w:t>Wykaz aktów prawnych:</w:t>
      </w:r>
    </w:p>
    <w:p w14:paraId="4384E792" w14:textId="77777777" w:rsidR="00D72FA2" w:rsidRDefault="00D72FA2" w:rsidP="00B43A75">
      <w:pPr>
        <w:pStyle w:val="Akapitzlist"/>
        <w:spacing w:after="0" w:line="360" w:lineRule="auto"/>
        <w:ind w:left="644"/>
        <w:rPr>
          <w:rFonts w:ascii="Arial" w:hAnsi="Arial" w:cs="Arial"/>
        </w:rPr>
      </w:pPr>
      <w:r>
        <w:rPr>
          <w:rFonts w:ascii="Arial" w:hAnsi="Arial" w:cs="Arial"/>
        </w:rPr>
        <w:t>-Id-1 (D-1) Warunki techniczne utrzymania nawierzchni na liniach kolejowych.</w:t>
      </w:r>
    </w:p>
    <w:p w14:paraId="5CB4B024" w14:textId="77777777" w:rsidR="00D72FA2" w:rsidRDefault="00D72FA2" w:rsidP="00B43A75">
      <w:pPr>
        <w:pStyle w:val="Akapitzlist"/>
        <w:spacing w:after="0" w:line="360" w:lineRule="auto"/>
        <w:ind w:left="644"/>
        <w:rPr>
          <w:rFonts w:ascii="Arial" w:hAnsi="Arial" w:cs="Arial"/>
        </w:rPr>
      </w:pPr>
      <w:r>
        <w:rPr>
          <w:rFonts w:ascii="Arial" w:hAnsi="Arial" w:cs="Arial"/>
        </w:rPr>
        <w:t>-Id-21 Zasady wstępu na obszar kolejowy zarządzany przez PKP Polskie Linie Kolejowe S.A.</w:t>
      </w:r>
    </w:p>
    <w:p w14:paraId="1AD648B2" w14:textId="77777777" w:rsidR="00D72FA2" w:rsidRDefault="00D72FA2" w:rsidP="00B43A75">
      <w:pPr>
        <w:pStyle w:val="Akapitzlist"/>
        <w:spacing w:after="0" w:line="360" w:lineRule="auto"/>
        <w:ind w:left="644"/>
        <w:rPr>
          <w:rFonts w:ascii="Arial" w:hAnsi="Arial" w:cs="Arial"/>
        </w:rPr>
      </w:pPr>
      <w:r>
        <w:rPr>
          <w:rFonts w:ascii="Arial" w:hAnsi="Arial" w:cs="Arial"/>
        </w:rPr>
        <w:t>-Im-2 - Wytyczne postępowania ze złomem w PKP Polskie Linie Kolejowe S.A.</w:t>
      </w:r>
    </w:p>
    <w:p w14:paraId="29AF928E" w14:textId="77777777" w:rsidR="00D72FA2" w:rsidRDefault="00D72FA2" w:rsidP="00B43A75">
      <w:pPr>
        <w:pStyle w:val="Akapitzlist"/>
        <w:spacing w:after="0" w:line="360" w:lineRule="auto"/>
        <w:ind w:left="644"/>
        <w:rPr>
          <w:rFonts w:ascii="Arial" w:hAnsi="Arial" w:cs="Arial"/>
        </w:rPr>
      </w:pPr>
      <w:r>
        <w:rPr>
          <w:rFonts w:ascii="Arial" w:hAnsi="Arial" w:cs="Arial"/>
        </w:rPr>
        <w:t>-Im-3 Instrukcja kwalifikowania materiałów pochodzących z działalności PKP Polskie Linie Kolejowe S.A.</w:t>
      </w:r>
    </w:p>
    <w:p w14:paraId="4F962CC6" w14:textId="77777777" w:rsidR="00D72FA2" w:rsidRDefault="00D72FA2" w:rsidP="00B43A75">
      <w:pPr>
        <w:pStyle w:val="Akapitzlist"/>
        <w:spacing w:after="0" w:line="360" w:lineRule="auto"/>
        <w:ind w:left="644"/>
        <w:rPr>
          <w:rFonts w:ascii="Arial" w:hAnsi="Arial" w:cs="Arial"/>
        </w:rPr>
      </w:pPr>
      <w:r>
        <w:rPr>
          <w:rFonts w:ascii="Arial" w:hAnsi="Arial" w:cs="Arial"/>
        </w:rPr>
        <w:t>-Is-1 Instrukcja gospodarowania odpadami PKP Polskie Linie Kolejowe S.A.</w:t>
      </w:r>
    </w:p>
    <w:p w14:paraId="4F4083F1" w14:textId="77777777" w:rsidR="00D72FA2" w:rsidRDefault="00D72FA2" w:rsidP="00B43A75">
      <w:pPr>
        <w:pStyle w:val="Akapitzlist"/>
        <w:spacing w:after="0" w:line="360" w:lineRule="auto"/>
        <w:ind w:left="644"/>
        <w:rPr>
          <w:rFonts w:ascii="Arial" w:hAnsi="Arial" w:cs="Arial"/>
        </w:rPr>
      </w:pPr>
      <w:r>
        <w:rPr>
          <w:rFonts w:ascii="Arial" w:hAnsi="Arial" w:cs="Arial"/>
        </w:rPr>
        <w:t>-Ibh-105 - Zasady bezpieczeństwa pracy podczas wykonywania prac inwestycyjnych, rewitalizacyjnych, utrzymaniowych, remontowych wykonywanych przez pracowników obcych firm na terenie PKP Polskie Linie Kolejowe S.A. oraz wytyczne sposobu dostarczania informacji i poinformowania pracownika innego pracodawcy o zagrożeniach dla bezpieczeństwa i zdrowia podczas wykonywania prac na terenie PKP Polskie Linie Kolejowe S.A.</w:t>
      </w:r>
    </w:p>
    <w:p w14:paraId="7912907C" w14:textId="77777777" w:rsidR="00D72FA2" w:rsidRDefault="00D72FA2" w:rsidP="00B43A75">
      <w:pPr>
        <w:pStyle w:val="Akapitzlist"/>
        <w:spacing w:after="0" w:line="360" w:lineRule="auto"/>
        <w:ind w:left="644"/>
        <w:rPr>
          <w:rFonts w:ascii="Arial" w:hAnsi="Arial" w:cs="Arial"/>
        </w:rPr>
      </w:pPr>
      <w:r>
        <w:rPr>
          <w:rFonts w:ascii="Arial" w:hAnsi="Arial" w:cs="Arial"/>
        </w:rPr>
        <w:t>-Księga Identyfikacji Wizualnej PKP PLK S.A.</w:t>
      </w:r>
    </w:p>
    <w:p w14:paraId="583DE061" w14:textId="77777777" w:rsidR="00D72FA2" w:rsidRDefault="00D72FA2" w:rsidP="00B43A75">
      <w:pPr>
        <w:spacing w:after="0" w:line="360" w:lineRule="auto"/>
        <w:ind w:left="709" w:hanging="425"/>
        <w:rPr>
          <w:rFonts w:ascii="Arial" w:hAnsi="Arial" w:cs="Arial"/>
        </w:rPr>
      </w:pPr>
      <w:r>
        <w:rPr>
          <w:rFonts w:ascii="Arial" w:hAnsi="Arial" w:cs="Arial"/>
        </w:rPr>
        <w:t xml:space="preserve">      -Obowiązujące Uchwały Zarządu PKP PLK S.A., podstawowe przepisy, instrukcje,      wytyczne i warunki obowiązujące w Spółce PKP Polskie Linie Kolejowe S.A.</w:t>
      </w:r>
    </w:p>
    <w:p w14:paraId="6C6A43E1" w14:textId="77777777" w:rsidR="002C6D3A" w:rsidRDefault="002C6D3A" w:rsidP="00B43A75">
      <w:pPr>
        <w:spacing w:after="0" w:line="360" w:lineRule="auto"/>
        <w:ind w:left="709" w:hanging="425"/>
        <w:rPr>
          <w:rFonts w:ascii="Arial" w:hAnsi="Arial" w:cs="Arial"/>
        </w:rPr>
      </w:pPr>
    </w:p>
    <w:p w14:paraId="452DC97E" w14:textId="77777777" w:rsidR="002C6D3A" w:rsidRPr="002302C7" w:rsidRDefault="002C6D3A" w:rsidP="00B43A75">
      <w:pPr>
        <w:spacing w:after="0" w:line="360" w:lineRule="auto"/>
        <w:ind w:left="284"/>
        <w:rPr>
          <w:rFonts w:ascii="Arial" w:hAnsi="Arial" w:cs="Arial"/>
          <w:b/>
        </w:rPr>
      </w:pPr>
      <w:r w:rsidRPr="002302C7">
        <w:rPr>
          <w:rFonts w:ascii="Arial" w:hAnsi="Arial" w:cs="Arial"/>
          <w:b/>
        </w:rPr>
        <w:t>Ustawy:</w:t>
      </w:r>
    </w:p>
    <w:p w14:paraId="0897CCC1" w14:textId="77777777" w:rsidR="002C6D3A" w:rsidRPr="00CB67BB" w:rsidRDefault="002C6D3A" w:rsidP="00B43A75">
      <w:pPr>
        <w:spacing w:after="0" w:line="360" w:lineRule="auto"/>
        <w:ind w:firstLine="284"/>
        <w:rPr>
          <w:rFonts w:ascii="Arial" w:hAnsi="Arial" w:cs="Arial"/>
        </w:rPr>
      </w:pPr>
      <w:r>
        <w:rPr>
          <w:rFonts w:ascii="Arial" w:hAnsi="Arial" w:cs="Arial"/>
        </w:rPr>
        <w:t xml:space="preserve">- </w:t>
      </w:r>
      <w:r w:rsidRPr="00CB67BB">
        <w:rPr>
          <w:rFonts w:ascii="Arial" w:hAnsi="Arial" w:cs="Arial"/>
        </w:rPr>
        <w:t xml:space="preserve">Ustawa z dnia 7 lipca 1994r. - Prawo budowlane (tj. Dz. U. z 2025 r. poz. 418 z </w:t>
      </w:r>
      <w:proofErr w:type="spellStart"/>
      <w:r w:rsidRPr="00CB67BB">
        <w:rPr>
          <w:rFonts w:ascii="Arial" w:hAnsi="Arial" w:cs="Arial"/>
        </w:rPr>
        <w:t>późn</w:t>
      </w:r>
      <w:proofErr w:type="spellEnd"/>
      <w:r w:rsidRPr="00CB67BB">
        <w:rPr>
          <w:rFonts w:ascii="Arial" w:hAnsi="Arial" w:cs="Arial"/>
        </w:rPr>
        <w:t>. zm.).</w:t>
      </w:r>
    </w:p>
    <w:p w14:paraId="4296C3C2" w14:textId="77777777" w:rsidR="002C6D3A" w:rsidRPr="00CB67BB" w:rsidRDefault="002C6D3A" w:rsidP="00B43A75">
      <w:pPr>
        <w:spacing w:after="0" w:line="360" w:lineRule="auto"/>
        <w:ind w:left="284"/>
        <w:rPr>
          <w:rFonts w:ascii="Arial" w:hAnsi="Arial" w:cs="Arial"/>
        </w:rPr>
      </w:pPr>
      <w:r w:rsidRPr="00CB67BB">
        <w:rPr>
          <w:rFonts w:ascii="Arial" w:hAnsi="Arial" w:cs="Arial"/>
        </w:rPr>
        <w:t xml:space="preserve">- Ustawa z dnia 27 kwietnia 2001r. Prawo ochrony środowiska (tj.. Dz. U. z 2025 r. poz. 647  z </w:t>
      </w:r>
      <w:proofErr w:type="spellStart"/>
      <w:r w:rsidRPr="00CB67BB">
        <w:rPr>
          <w:rFonts w:ascii="Arial" w:hAnsi="Arial" w:cs="Arial"/>
        </w:rPr>
        <w:t>późn</w:t>
      </w:r>
      <w:proofErr w:type="spellEnd"/>
      <w:r w:rsidRPr="00CB67BB">
        <w:rPr>
          <w:rFonts w:ascii="Arial" w:hAnsi="Arial" w:cs="Arial"/>
        </w:rPr>
        <w:t>. zm.).</w:t>
      </w:r>
    </w:p>
    <w:p w14:paraId="2CE0B36F" w14:textId="68F1F290" w:rsidR="002C6D3A" w:rsidRPr="00CB67BB" w:rsidRDefault="002C6D3A" w:rsidP="00B43A75">
      <w:pPr>
        <w:spacing w:after="0" w:line="360" w:lineRule="auto"/>
        <w:ind w:left="284"/>
        <w:rPr>
          <w:rFonts w:ascii="Arial" w:hAnsi="Arial" w:cs="Arial"/>
        </w:rPr>
      </w:pPr>
      <w:r w:rsidRPr="00CB67BB">
        <w:rPr>
          <w:rFonts w:ascii="Arial" w:hAnsi="Arial" w:cs="Arial"/>
        </w:rPr>
        <w:t>- Ustawa z dnia 16 kwietnia 2004r. o ochronie przyrody (tj.. Dz. U. z 2024</w:t>
      </w:r>
      <w:r w:rsidR="00B43A75">
        <w:rPr>
          <w:rFonts w:ascii="Arial" w:hAnsi="Arial" w:cs="Arial"/>
        </w:rPr>
        <w:t xml:space="preserve"> </w:t>
      </w:r>
      <w:r w:rsidRPr="00CB67BB">
        <w:rPr>
          <w:rFonts w:ascii="Arial" w:hAnsi="Arial" w:cs="Arial"/>
        </w:rPr>
        <w:t>r. poz. 1478</w:t>
      </w:r>
      <w:r w:rsidR="00D04D73">
        <w:rPr>
          <w:rFonts w:ascii="Arial" w:hAnsi="Arial" w:cs="Arial"/>
        </w:rPr>
        <w:t xml:space="preserve"> </w:t>
      </w:r>
      <w:r w:rsidRPr="00CB67BB">
        <w:rPr>
          <w:rFonts w:ascii="Arial" w:hAnsi="Arial" w:cs="Arial"/>
        </w:rPr>
        <w:t xml:space="preserve">z </w:t>
      </w:r>
      <w:proofErr w:type="spellStart"/>
      <w:r w:rsidRPr="00CB67BB">
        <w:rPr>
          <w:rFonts w:ascii="Arial" w:hAnsi="Arial" w:cs="Arial"/>
        </w:rPr>
        <w:t>późn</w:t>
      </w:r>
      <w:proofErr w:type="spellEnd"/>
      <w:r w:rsidRPr="00CB67BB">
        <w:rPr>
          <w:rFonts w:ascii="Arial" w:hAnsi="Arial" w:cs="Arial"/>
        </w:rPr>
        <w:t>. zm.).</w:t>
      </w:r>
    </w:p>
    <w:p w14:paraId="43506784" w14:textId="77777777" w:rsidR="002C6D3A" w:rsidRPr="00CB67BB" w:rsidRDefault="002C6D3A" w:rsidP="00B43A75">
      <w:pPr>
        <w:spacing w:after="0" w:line="360" w:lineRule="auto"/>
        <w:ind w:firstLine="284"/>
        <w:rPr>
          <w:rFonts w:ascii="Arial" w:hAnsi="Arial" w:cs="Arial"/>
        </w:rPr>
      </w:pPr>
      <w:r w:rsidRPr="00CB67BB">
        <w:rPr>
          <w:rFonts w:ascii="Arial" w:hAnsi="Arial" w:cs="Arial"/>
        </w:rPr>
        <w:t xml:space="preserve">- Ustawa z dnia 14 grudnia 2012r. o odpadach (tj.. Dz. U. z 2023 r. poz. 1587 z </w:t>
      </w:r>
      <w:proofErr w:type="spellStart"/>
      <w:r w:rsidRPr="00CB67BB">
        <w:rPr>
          <w:rFonts w:ascii="Arial" w:hAnsi="Arial" w:cs="Arial"/>
        </w:rPr>
        <w:t>późn</w:t>
      </w:r>
      <w:proofErr w:type="spellEnd"/>
      <w:r w:rsidRPr="00CB67BB">
        <w:rPr>
          <w:rFonts w:ascii="Arial" w:hAnsi="Arial" w:cs="Arial"/>
        </w:rPr>
        <w:t>. zm.)</w:t>
      </w:r>
    </w:p>
    <w:p w14:paraId="7EA003A6" w14:textId="77777777" w:rsidR="002C6D3A" w:rsidRPr="00CB67BB" w:rsidRDefault="002C6D3A" w:rsidP="00B43A75">
      <w:pPr>
        <w:spacing w:after="0" w:line="360" w:lineRule="auto"/>
        <w:ind w:firstLine="284"/>
        <w:rPr>
          <w:rFonts w:ascii="Arial" w:hAnsi="Arial" w:cs="Arial"/>
        </w:rPr>
      </w:pPr>
      <w:r w:rsidRPr="00CB67BB">
        <w:rPr>
          <w:rFonts w:ascii="Arial" w:hAnsi="Arial" w:cs="Arial"/>
        </w:rPr>
        <w:t>- Ustawa z dnia 16 kwietnia 2004r. o wyrobach budowlanych (tj.. Dz. U. z 2021 r. poz. 1213)</w:t>
      </w:r>
    </w:p>
    <w:p w14:paraId="5BB8E932" w14:textId="77777777" w:rsidR="002C6D3A" w:rsidRPr="002302C7" w:rsidRDefault="002C6D3A" w:rsidP="00B43A75">
      <w:pPr>
        <w:spacing w:after="0" w:line="360" w:lineRule="auto"/>
        <w:ind w:firstLine="284"/>
        <w:rPr>
          <w:rFonts w:ascii="Arial" w:hAnsi="Arial" w:cs="Arial"/>
          <w:b/>
        </w:rPr>
      </w:pPr>
    </w:p>
    <w:p w14:paraId="5FD70099" w14:textId="77777777" w:rsidR="002C6D3A" w:rsidRPr="002302C7" w:rsidRDefault="002C6D3A" w:rsidP="00B43A75">
      <w:pPr>
        <w:spacing w:after="0" w:line="360" w:lineRule="auto"/>
        <w:ind w:firstLine="284"/>
        <w:rPr>
          <w:rFonts w:ascii="Arial" w:hAnsi="Arial" w:cs="Arial"/>
          <w:b/>
        </w:rPr>
      </w:pPr>
      <w:r w:rsidRPr="002302C7">
        <w:rPr>
          <w:rFonts w:ascii="Arial" w:hAnsi="Arial" w:cs="Arial"/>
          <w:b/>
        </w:rPr>
        <w:t>Rozporządzenia:</w:t>
      </w:r>
    </w:p>
    <w:p w14:paraId="563EDAD4" w14:textId="10944BAB" w:rsidR="002C6D3A" w:rsidRPr="002302C7" w:rsidRDefault="002C6D3A" w:rsidP="00B43A75">
      <w:pPr>
        <w:spacing w:after="0" w:line="360" w:lineRule="auto"/>
        <w:ind w:left="284"/>
        <w:rPr>
          <w:rFonts w:ascii="Arial" w:hAnsi="Arial" w:cs="Arial"/>
          <w:color w:val="333333"/>
          <w:shd w:val="clear" w:color="auto" w:fill="FFFFFF"/>
        </w:rPr>
      </w:pPr>
      <w:r w:rsidRPr="0017184E">
        <w:rPr>
          <w:rFonts w:ascii="Arial" w:hAnsi="Arial" w:cs="Arial"/>
        </w:rPr>
        <w:t>-</w:t>
      </w:r>
      <w:r w:rsidRPr="002302C7">
        <w:rPr>
          <w:rFonts w:ascii="Arial" w:hAnsi="Arial" w:cs="Arial"/>
          <w:color w:val="333333"/>
          <w:sz w:val="18"/>
          <w:szCs w:val="18"/>
          <w:shd w:val="clear" w:color="auto" w:fill="FFFFFF"/>
        </w:rPr>
        <w:t xml:space="preserve"> </w:t>
      </w:r>
      <w:r w:rsidRPr="002302C7">
        <w:rPr>
          <w:rFonts w:ascii="Arial" w:hAnsi="Arial" w:cs="Arial"/>
          <w:color w:val="333333"/>
          <w:shd w:val="clear" w:color="auto" w:fill="FFFFFF"/>
        </w:rPr>
        <w:t>Rozporządzenie Ministra Infrastruktury z dnia 23 czerwca 2003</w:t>
      </w:r>
      <w:r w:rsidR="00B43A75">
        <w:rPr>
          <w:rFonts w:ascii="Arial" w:hAnsi="Arial" w:cs="Arial"/>
          <w:color w:val="333333"/>
          <w:shd w:val="clear" w:color="auto" w:fill="FFFFFF"/>
        </w:rPr>
        <w:t xml:space="preserve"> </w:t>
      </w:r>
      <w:r w:rsidRPr="002302C7">
        <w:rPr>
          <w:rFonts w:ascii="Arial" w:hAnsi="Arial" w:cs="Arial"/>
          <w:color w:val="333333"/>
          <w:shd w:val="clear" w:color="auto" w:fill="FFFFFF"/>
        </w:rPr>
        <w:t>r. w sprawie informacji dotyczącej bezpieczeństwa i ochrony zdrowia oraz planu bezpieczeństwa i ochrony zdrowia (Dz. U. Nr 120, poz. 1126)</w:t>
      </w:r>
    </w:p>
    <w:p w14:paraId="445DCA69" w14:textId="66456DDB" w:rsidR="002C6D3A" w:rsidRDefault="002C6D3A" w:rsidP="00B43A75">
      <w:pPr>
        <w:spacing w:after="0" w:line="360" w:lineRule="auto"/>
        <w:ind w:left="284"/>
        <w:rPr>
          <w:rFonts w:ascii="Arial" w:hAnsi="Arial" w:cs="Arial"/>
          <w:color w:val="333333"/>
          <w:shd w:val="clear" w:color="auto" w:fill="FFFFFF"/>
        </w:rPr>
      </w:pPr>
      <w:r>
        <w:rPr>
          <w:rFonts w:ascii="Arial" w:hAnsi="Arial" w:cs="Arial"/>
          <w:color w:val="333333"/>
          <w:shd w:val="clear" w:color="auto" w:fill="FFFFFF"/>
        </w:rPr>
        <w:t xml:space="preserve">- </w:t>
      </w:r>
      <w:r w:rsidRPr="002302C7">
        <w:rPr>
          <w:rFonts w:ascii="Arial" w:hAnsi="Arial" w:cs="Arial"/>
          <w:color w:val="333333"/>
          <w:shd w:val="clear" w:color="auto" w:fill="FFFFFF"/>
        </w:rPr>
        <w:t>Rozporządzenie Ministra Infrastruktury z dnia 6 lutego 200</w:t>
      </w:r>
      <w:r>
        <w:rPr>
          <w:rFonts w:ascii="Arial" w:hAnsi="Arial" w:cs="Arial"/>
          <w:color w:val="333333"/>
          <w:shd w:val="clear" w:color="auto" w:fill="FFFFFF"/>
        </w:rPr>
        <w:t>3</w:t>
      </w:r>
      <w:r w:rsidR="00B43A75">
        <w:rPr>
          <w:rFonts w:ascii="Arial" w:hAnsi="Arial" w:cs="Arial"/>
          <w:color w:val="333333"/>
          <w:shd w:val="clear" w:color="auto" w:fill="FFFFFF"/>
        </w:rPr>
        <w:t xml:space="preserve"> </w:t>
      </w:r>
      <w:r>
        <w:rPr>
          <w:rFonts w:ascii="Arial" w:hAnsi="Arial" w:cs="Arial"/>
          <w:color w:val="333333"/>
          <w:shd w:val="clear" w:color="auto" w:fill="FFFFFF"/>
        </w:rPr>
        <w:t>r. w sprawie bezpieczeństwa i </w:t>
      </w:r>
      <w:r w:rsidRPr="002302C7">
        <w:rPr>
          <w:rFonts w:ascii="Arial" w:hAnsi="Arial" w:cs="Arial"/>
          <w:color w:val="333333"/>
          <w:shd w:val="clear" w:color="auto" w:fill="FFFFFF"/>
        </w:rPr>
        <w:t>higieny pracy podczas wykonywania robót budowlanych (Dz. U. Nr 47, poz. 401).</w:t>
      </w:r>
    </w:p>
    <w:p w14:paraId="5D2AFE5A" w14:textId="0430FC23" w:rsidR="002C6D3A" w:rsidRPr="005450DB" w:rsidRDefault="002C6D3A" w:rsidP="00B43A75">
      <w:pPr>
        <w:spacing w:after="0" w:line="360" w:lineRule="auto"/>
        <w:ind w:left="284"/>
        <w:rPr>
          <w:rFonts w:ascii="Arial" w:hAnsi="Arial" w:cs="Arial"/>
          <w:color w:val="333333"/>
          <w:shd w:val="clear" w:color="auto" w:fill="FFFFFF"/>
        </w:rPr>
      </w:pPr>
      <w:r>
        <w:rPr>
          <w:rFonts w:ascii="Arial" w:hAnsi="Arial" w:cs="Arial"/>
          <w:color w:val="333333"/>
          <w:shd w:val="clear" w:color="auto" w:fill="FFFFFF"/>
        </w:rPr>
        <w:lastRenderedPageBreak/>
        <w:t xml:space="preserve">- </w:t>
      </w:r>
      <w:r w:rsidRPr="005450DB">
        <w:rPr>
          <w:rFonts w:ascii="Arial" w:hAnsi="Arial" w:cs="Arial"/>
          <w:color w:val="333333"/>
          <w:shd w:val="clear" w:color="auto" w:fill="FFFFFF"/>
        </w:rPr>
        <w:t>Rozporządzenie Ministra Infrastruktury z dnia 12 kwietnia 2002</w:t>
      </w:r>
      <w:r w:rsidR="00B43A75">
        <w:rPr>
          <w:rFonts w:ascii="Arial" w:hAnsi="Arial" w:cs="Arial"/>
          <w:color w:val="333333"/>
          <w:shd w:val="clear" w:color="auto" w:fill="FFFFFF"/>
        </w:rPr>
        <w:t xml:space="preserve"> </w:t>
      </w:r>
      <w:r w:rsidRPr="005450DB">
        <w:rPr>
          <w:rFonts w:ascii="Arial" w:hAnsi="Arial" w:cs="Arial"/>
          <w:color w:val="333333"/>
          <w:shd w:val="clear" w:color="auto" w:fill="FFFFFF"/>
        </w:rPr>
        <w:t>r. w sprawie warunków technicznych, jakim powinny odpowiadać budynki i ich usytuowanie (tj.. Dz. U. z 2022</w:t>
      </w:r>
      <w:r w:rsidR="00B43A75">
        <w:rPr>
          <w:rFonts w:ascii="Arial" w:hAnsi="Arial" w:cs="Arial"/>
          <w:color w:val="333333"/>
          <w:shd w:val="clear" w:color="auto" w:fill="FFFFFF"/>
        </w:rPr>
        <w:t xml:space="preserve"> </w:t>
      </w:r>
      <w:r w:rsidRPr="005450DB">
        <w:rPr>
          <w:rFonts w:ascii="Arial" w:hAnsi="Arial" w:cs="Arial"/>
          <w:color w:val="333333"/>
          <w:shd w:val="clear" w:color="auto" w:fill="FFFFFF"/>
        </w:rPr>
        <w:t>r. poz. 1225)</w:t>
      </w:r>
    </w:p>
    <w:p w14:paraId="556CA53A" w14:textId="77777777" w:rsidR="002C6D3A" w:rsidRPr="0017184E" w:rsidRDefault="002C6D3A" w:rsidP="00B43A75">
      <w:pPr>
        <w:spacing w:after="0" w:line="360" w:lineRule="auto"/>
        <w:rPr>
          <w:rFonts w:ascii="Arial" w:hAnsi="Arial" w:cs="Arial"/>
        </w:rPr>
      </w:pPr>
    </w:p>
    <w:p w14:paraId="440B7671" w14:textId="77777777" w:rsidR="002C6D3A" w:rsidRPr="0017184E" w:rsidRDefault="002C6D3A" w:rsidP="00B43A75">
      <w:pPr>
        <w:spacing w:after="0" w:line="360" w:lineRule="auto"/>
        <w:rPr>
          <w:rFonts w:ascii="Arial" w:hAnsi="Arial" w:cs="Arial"/>
        </w:rPr>
      </w:pPr>
    </w:p>
    <w:p w14:paraId="06CB94C3" w14:textId="77777777" w:rsidR="002C6D3A" w:rsidRPr="0017184E" w:rsidRDefault="002C6D3A" w:rsidP="00B43A75">
      <w:pPr>
        <w:spacing w:line="360" w:lineRule="auto"/>
        <w:ind w:left="284"/>
        <w:rPr>
          <w:rFonts w:ascii="Arial" w:hAnsi="Arial" w:cs="Arial"/>
        </w:rPr>
      </w:pPr>
      <w:r w:rsidRPr="0017184E">
        <w:rPr>
          <w:rFonts w:ascii="Arial" w:hAnsi="Arial" w:cs="Arial"/>
        </w:rPr>
        <w:t>Wymienione wyżej przepisy, normy i wytyczne nie stanowią katalogu zamkniętego. Wykonawca ma obowiązek na bieżąco monitorować zmiany przepisów prawa i stosowania odpowiednich oraz obowiązujących przepisów w trakcie realizacji zadania. Aktualne przepisy, instrukcje i inne dokumenty PKP Wykonawca zabezpieczy we własnym zakresie.</w:t>
      </w:r>
    </w:p>
    <w:p w14:paraId="37168806" w14:textId="2A2ECEB1" w:rsidR="00FC36CA" w:rsidRDefault="00FC36CA" w:rsidP="00B43A75">
      <w:pPr>
        <w:spacing w:line="360" w:lineRule="auto"/>
        <w:rPr>
          <w:rFonts w:ascii="Arial" w:hAnsi="Arial" w:cs="Arial"/>
          <w:b/>
          <w:sz w:val="24"/>
          <w:szCs w:val="24"/>
        </w:rPr>
      </w:pPr>
      <w:r>
        <w:rPr>
          <w:rFonts w:ascii="Arial" w:hAnsi="Arial" w:cs="Arial"/>
          <w:b/>
          <w:sz w:val="24"/>
          <w:szCs w:val="24"/>
        </w:rPr>
        <w:t>I</w:t>
      </w:r>
      <w:r w:rsidR="00B43A75">
        <w:rPr>
          <w:rFonts w:ascii="Arial" w:hAnsi="Arial" w:cs="Arial"/>
          <w:b/>
          <w:sz w:val="24"/>
          <w:szCs w:val="24"/>
        </w:rPr>
        <w:t>I</w:t>
      </w:r>
      <w:r>
        <w:rPr>
          <w:rFonts w:ascii="Arial" w:hAnsi="Arial" w:cs="Arial"/>
          <w:b/>
          <w:sz w:val="24"/>
          <w:szCs w:val="24"/>
        </w:rPr>
        <w:t xml:space="preserve">I. </w:t>
      </w:r>
      <w:r w:rsidR="00B43A75">
        <w:rPr>
          <w:rFonts w:ascii="Arial" w:hAnsi="Arial" w:cs="Arial"/>
          <w:b/>
          <w:sz w:val="24"/>
          <w:szCs w:val="24"/>
        </w:rPr>
        <w:t>Załączniki</w:t>
      </w:r>
    </w:p>
    <w:p w14:paraId="1D56FDDC" w14:textId="525667F9" w:rsidR="00E42AD4" w:rsidRDefault="00F426BD" w:rsidP="00B43A75">
      <w:pPr>
        <w:pStyle w:val="Akapitzlist"/>
        <w:spacing w:line="360" w:lineRule="auto"/>
        <w:ind w:left="284"/>
        <w:rPr>
          <w:rFonts w:ascii="Arial" w:hAnsi="Arial" w:cs="Arial"/>
          <w:bCs/>
        </w:rPr>
      </w:pPr>
      <w:r>
        <w:rPr>
          <w:rFonts w:ascii="Arial" w:hAnsi="Arial" w:cs="Arial"/>
          <w:bCs/>
        </w:rPr>
        <w:t xml:space="preserve">Załącznik nr 1 do OPZ - </w:t>
      </w:r>
      <w:r w:rsidR="00FC36CA" w:rsidRPr="00FC36CA">
        <w:rPr>
          <w:rFonts w:ascii="Arial" w:hAnsi="Arial" w:cs="Arial"/>
          <w:bCs/>
        </w:rPr>
        <w:t>Przedmiar robót</w:t>
      </w:r>
      <w:r w:rsidR="002C6D3A">
        <w:rPr>
          <w:rFonts w:ascii="Arial" w:hAnsi="Arial" w:cs="Arial"/>
          <w:bCs/>
        </w:rPr>
        <w:t xml:space="preserve"> </w:t>
      </w:r>
      <w:r>
        <w:rPr>
          <w:rFonts w:ascii="Arial" w:hAnsi="Arial" w:cs="Arial"/>
          <w:bCs/>
        </w:rPr>
        <w:t xml:space="preserve">dla Zadania 1 </w:t>
      </w:r>
    </w:p>
    <w:p w14:paraId="4F2CD9E6" w14:textId="4F73CD78" w:rsidR="00F426BD" w:rsidRPr="00FC36CA" w:rsidRDefault="00F426BD" w:rsidP="00B43A75">
      <w:pPr>
        <w:pStyle w:val="Akapitzlist"/>
        <w:spacing w:line="360" w:lineRule="auto"/>
        <w:ind w:left="284"/>
        <w:rPr>
          <w:rFonts w:ascii="Arial" w:hAnsi="Arial" w:cs="Arial"/>
          <w:bCs/>
        </w:rPr>
      </w:pPr>
      <w:r>
        <w:rPr>
          <w:rFonts w:ascii="Arial" w:hAnsi="Arial" w:cs="Arial"/>
          <w:bCs/>
        </w:rPr>
        <w:t xml:space="preserve">Załączniki nr 2-4 do OPZ - </w:t>
      </w:r>
      <w:r w:rsidRPr="00FC36CA">
        <w:rPr>
          <w:rFonts w:ascii="Arial" w:hAnsi="Arial" w:cs="Arial"/>
          <w:bCs/>
        </w:rPr>
        <w:t>Przedmiar</w:t>
      </w:r>
      <w:r>
        <w:rPr>
          <w:rFonts w:ascii="Arial" w:hAnsi="Arial" w:cs="Arial"/>
          <w:bCs/>
        </w:rPr>
        <w:t>y</w:t>
      </w:r>
      <w:r w:rsidRPr="00FC36CA">
        <w:rPr>
          <w:rFonts w:ascii="Arial" w:hAnsi="Arial" w:cs="Arial"/>
          <w:bCs/>
        </w:rPr>
        <w:t xml:space="preserve"> robót</w:t>
      </w:r>
      <w:r>
        <w:rPr>
          <w:rFonts w:ascii="Arial" w:hAnsi="Arial" w:cs="Arial"/>
          <w:bCs/>
        </w:rPr>
        <w:t xml:space="preserve"> dla Zadania 2 </w:t>
      </w:r>
    </w:p>
    <w:p w14:paraId="2A6A6837" w14:textId="77777777" w:rsidR="00F426BD" w:rsidRPr="00FC36CA" w:rsidRDefault="00F426BD" w:rsidP="00B43A75">
      <w:pPr>
        <w:pStyle w:val="Akapitzlist"/>
        <w:spacing w:line="360" w:lineRule="auto"/>
        <w:ind w:left="284"/>
        <w:rPr>
          <w:rFonts w:ascii="Arial" w:hAnsi="Arial" w:cs="Arial"/>
          <w:bCs/>
        </w:rPr>
      </w:pPr>
    </w:p>
    <w:p w14:paraId="667EA542" w14:textId="77777777" w:rsidR="00B43A75" w:rsidRPr="00FC36CA" w:rsidRDefault="00B43A75" w:rsidP="00B43A75">
      <w:pPr>
        <w:pStyle w:val="Akapitzlist"/>
        <w:spacing w:line="360" w:lineRule="auto"/>
        <w:ind w:left="284"/>
        <w:rPr>
          <w:rFonts w:ascii="Arial" w:hAnsi="Arial" w:cs="Arial"/>
          <w:bCs/>
        </w:rPr>
      </w:pPr>
    </w:p>
    <w:sectPr w:rsidR="00B43A75" w:rsidRPr="00FC36CA" w:rsidSect="00C85DA5">
      <w:footerReference w:type="default" r:id="rId13"/>
      <w:headerReference w:type="first" r:id="rId14"/>
      <w:footerReference w:type="first" r:id="rId15"/>
      <w:pgSz w:w="11906" w:h="16838" w:code="9"/>
      <w:pgMar w:top="567" w:right="1134" w:bottom="567" w:left="1418" w:header="2552" w:footer="1115"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CF47A" w14:textId="77777777" w:rsidR="005A141C" w:rsidRDefault="005A141C" w:rsidP="00D5409C">
      <w:pPr>
        <w:spacing w:after="0" w:line="240" w:lineRule="auto"/>
      </w:pPr>
      <w:r>
        <w:separator/>
      </w:r>
    </w:p>
  </w:endnote>
  <w:endnote w:type="continuationSeparator" w:id="0">
    <w:p w14:paraId="6DA203A9" w14:textId="77777777" w:rsidR="005A141C" w:rsidRDefault="005A141C" w:rsidP="00D540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9B757" w14:textId="39C87668" w:rsidR="000360EA" w:rsidRDefault="007B4B00">
    <w:pPr>
      <w:pStyle w:val="Stopka"/>
    </w:pPr>
    <w:r>
      <w:rPr>
        <w:noProof/>
        <w:lang w:eastAsia="pl-PL"/>
      </w:rPr>
      <mc:AlternateContent>
        <mc:Choice Requires="wps">
          <w:drawing>
            <wp:anchor distT="0" distB="0" distL="114300" distR="114300" simplePos="0" relativeHeight="251658752" behindDoc="0" locked="0" layoutInCell="1" allowOverlap="1" wp14:anchorId="49F31022" wp14:editId="6FDE2F46">
              <wp:simplePos x="0" y="0"/>
              <wp:positionH relativeFrom="column">
                <wp:posOffset>5787390</wp:posOffset>
              </wp:positionH>
              <wp:positionV relativeFrom="paragraph">
                <wp:posOffset>262255</wp:posOffset>
              </wp:positionV>
              <wp:extent cx="269875" cy="270510"/>
              <wp:effectExtent l="0" t="0" r="635" b="635"/>
              <wp:wrapNone/>
              <wp:docPr id="5"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875" cy="270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E3AF3" w14:textId="7F7156B2" w:rsidR="000360EA" w:rsidRPr="0027153D" w:rsidRDefault="000360EA" w:rsidP="000360EA">
                          <w:pPr>
                            <w:jc w:val="right"/>
                            <w:rPr>
                              <w:rFonts w:ascii="Arial" w:hAnsi="Arial" w:cs="Arial"/>
                              <w:sz w:val="20"/>
                              <w:szCs w:val="20"/>
                            </w:rPr>
                          </w:pPr>
                          <w:r w:rsidRPr="0027153D">
                            <w:rPr>
                              <w:rFonts w:ascii="Arial" w:hAnsi="Arial" w:cs="Arial"/>
                              <w:sz w:val="20"/>
                              <w:szCs w:val="20"/>
                            </w:rPr>
                            <w:fldChar w:fldCharType="begin"/>
                          </w:r>
                          <w:r w:rsidRPr="0027153D">
                            <w:rPr>
                              <w:rFonts w:ascii="Arial" w:hAnsi="Arial" w:cs="Arial"/>
                              <w:sz w:val="20"/>
                              <w:szCs w:val="20"/>
                            </w:rPr>
                            <w:instrText xml:space="preserve"> PAGE   \* MERGEFORMAT </w:instrText>
                          </w:r>
                          <w:r w:rsidRPr="0027153D">
                            <w:rPr>
                              <w:rFonts w:ascii="Arial" w:hAnsi="Arial" w:cs="Arial"/>
                              <w:sz w:val="20"/>
                              <w:szCs w:val="20"/>
                            </w:rPr>
                            <w:fldChar w:fldCharType="separate"/>
                          </w:r>
                          <w:r w:rsidR="00034398">
                            <w:rPr>
                              <w:rFonts w:ascii="Arial" w:hAnsi="Arial" w:cs="Arial"/>
                              <w:noProof/>
                              <w:sz w:val="20"/>
                              <w:szCs w:val="20"/>
                            </w:rPr>
                            <w:t>2</w:t>
                          </w:r>
                          <w:r w:rsidRPr="0027153D">
                            <w:rPr>
                              <w:rFonts w:ascii="Arial" w:hAnsi="Arial" w:cs="Arial"/>
                              <w:noProof/>
                              <w:sz w:val="20"/>
                              <w:szCs w:val="20"/>
                            </w:rPr>
                            <w:fldChar w:fldCharType="end"/>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9F31022" id="_x0000_t202" coordsize="21600,21600" o:spt="202" path="m,l,21600r21600,l21600,xe">
              <v:stroke joinstyle="miter"/>
              <v:path gradientshapeok="t" o:connecttype="rect"/>
            </v:shapetype>
            <v:shape id="Pole tekstowe 2" o:spid="_x0000_s1026" type="#_x0000_t202" style="position:absolute;margin-left:455.7pt;margin-top:20.65pt;width:21.25pt;height:21.3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" filled="f" stroked="f">
              <v:textbox>
                <w:txbxContent>
                  <w:p w14:paraId="0D2E3AF3" w14:textId="7F7156B2" w:rsidR="000360EA" w:rsidRPr="0027153D" w:rsidRDefault="000360EA" w:rsidP="000360EA">
                    <w:pPr>
                      <w:jc w:val="right"/>
                      <w:rPr>
                        <w:rFonts w:ascii="Arial" w:hAnsi="Arial" w:cs="Arial"/>
                        <w:sz w:val="20"/>
                        <w:szCs w:val="20"/>
                      </w:rPr>
                    </w:pPr>
                    <w:r w:rsidRPr="0027153D">
                      <w:rPr>
                        <w:rFonts w:ascii="Arial" w:hAnsi="Arial" w:cs="Arial"/>
                        <w:sz w:val="20"/>
                        <w:szCs w:val="20"/>
                      </w:rPr>
                      <w:fldChar w:fldCharType="begin"/>
                    </w:r>
                    <w:r w:rsidRPr="0027153D">
                      <w:rPr>
                        <w:rFonts w:ascii="Arial" w:hAnsi="Arial" w:cs="Arial"/>
                        <w:sz w:val="20"/>
                        <w:szCs w:val="20"/>
                      </w:rPr>
                      <w:instrText xml:space="preserve"> PAGE   \* MERGEFORMAT </w:instrText>
                    </w:r>
                    <w:r w:rsidRPr="0027153D">
                      <w:rPr>
                        <w:rFonts w:ascii="Arial" w:hAnsi="Arial" w:cs="Arial"/>
                        <w:sz w:val="20"/>
                        <w:szCs w:val="20"/>
                      </w:rPr>
                      <w:fldChar w:fldCharType="separate"/>
                    </w:r>
                    <w:r w:rsidR="00034398">
                      <w:rPr>
                        <w:rFonts w:ascii="Arial" w:hAnsi="Arial" w:cs="Arial"/>
                        <w:noProof/>
                        <w:sz w:val="20"/>
                        <w:szCs w:val="20"/>
                      </w:rPr>
                      <w:t>2</w:t>
                    </w:r>
                    <w:r w:rsidRPr="0027153D">
                      <w:rPr>
                        <w:rFonts w:ascii="Arial" w:hAnsi="Arial" w:cs="Arial"/>
                        <w:noProof/>
                        <w:sz w:val="20"/>
                        <w:szCs w:val="20"/>
                      </w:rPr>
                      <w:fldChar w:fldCharType="end"/>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8592C" w14:textId="4EC651AC" w:rsidR="00754307" w:rsidRPr="00150560" w:rsidRDefault="007B4B00">
    <w:pPr>
      <w:pStyle w:val="Stopka"/>
      <w:rPr>
        <w:color w:val="808080"/>
      </w:rPr>
    </w:pPr>
    <w:r>
      <w:rPr>
        <w:noProof/>
        <w:lang w:eastAsia="pl-PL"/>
      </w:rPr>
      <mc:AlternateContent>
        <mc:Choice Requires="wps">
          <w:drawing>
            <wp:anchor distT="0" distB="0" distL="114300" distR="114300" simplePos="0" relativeHeight="251657728" behindDoc="0" locked="0" layoutInCell="1" allowOverlap="1" wp14:anchorId="56F70046" wp14:editId="744D2661">
              <wp:simplePos x="0" y="0"/>
              <wp:positionH relativeFrom="column">
                <wp:posOffset>0</wp:posOffset>
              </wp:positionH>
              <wp:positionV relativeFrom="paragraph">
                <wp:posOffset>209550</wp:posOffset>
              </wp:positionV>
              <wp:extent cx="5537835" cy="306705"/>
              <wp:effectExtent l="0" t="0" r="0" b="0"/>
              <wp:wrapNone/>
              <wp:docPr id="4"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7835" cy="306705"/>
                      </a:xfrm>
                      <a:prstGeom prst="rect">
                        <a:avLst/>
                      </a:prstGeom>
                      <a:noFill/>
                      <a:ln w="9525">
                        <a:noFill/>
                        <a:miter lim="800000"/>
                        <a:headEnd/>
                        <a:tailEnd/>
                      </a:ln>
                    </wps:spPr>
                    <wps:txbx>
                      <w:txbxContent>
                        <w:p w14:paraId="11389950" w14:textId="77777777" w:rsidR="000C2966" w:rsidRPr="000C2966" w:rsidRDefault="000C2966" w:rsidP="000C2966">
                          <w:pPr>
                            <w:spacing w:after="0" w:line="240" w:lineRule="auto"/>
                            <w:rPr>
                              <w:rFonts w:ascii="Arial" w:hAnsi="Arial" w:cs="Arial"/>
                              <w:color w:val="7F7F7F"/>
                              <w:sz w:val="14"/>
                              <w:szCs w:val="14"/>
                            </w:rPr>
                          </w:pPr>
                          <w:r w:rsidRPr="000C2966">
                            <w:rPr>
                              <w:rFonts w:ascii="Arial" w:hAnsi="Arial" w:cs="Arial"/>
                              <w:color w:val="7F7F7F"/>
                              <w:sz w:val="14"/>
                              <w:szCs w:val="14"/>
                            </w:rPr>
                            <w:t xml:space="preserve">Spółka wpisana do rejestru przedsiębiorców prowadzonego przez Sąd Rejonowy dla m. st. Warszawy w Warszawie </w:t>
                          </w:r>
                        </w:p>
                        <w:p w14:paraId="435E54E6" w14:textId="77777777" w:rsidR="000C2966" w:rsidRPr="000C2966" w:rsidRDefault="000C2966" w:rsidP="000C2966">
                          <w:pPr>
                            <w:spacing w:after="0" w:line="240" w:lineRule="auto"/>
                            <w:rPr>
                              <w:rFonts w:ascii="Arial" w:hAnsi="Arial" w:cs="Arial"/>
                              <w:color w:val="7F7F7F"/>
                              <w:sz w:val="14"/>
                              <w:szCs w:val="14"/>
                            </w:rPr>
                          </w:pPr>
                          <w:r w:rsidRPr="000C2966">
                            <w:rPr>
                              <w:rFonts w:ascii="Arial" w:hAnsi="Arial" w:cs="Arial"/>
                              <w:color w:val="7F7F7F"/>
                              <w:sz w:val="14"/>
                              <w:szCs w:val="14"/>
                            </w:rPr>
                            <w:t>XI</w:t>
                          </w:r>
                          <w:r w:rsidR="00BB6C14">
                            <w:rPr>
                              <w:rFonts w:ascii="Arial" w:hAnsi="Arial" w:cs="Arial"/>
                              <w:color w:val="7F7F7F"/>
                              <w:sz w:val="14"/>
                              <w:szCs w:val="14"/>
                            </w:rPr>
                            <w:t>V</w:t>
                          </w:r>
                          <w:r w:rsidRPr="000C2966">
                            <w:rPr>
                              <w:rFonts w:ascii="Arial" w:hAnsi="Arial" w:cs="Arial"/>
                              <w:color w:val="7F7F7F"/>
                              <w:sz w:val="14"/>
                              <w:szCs w:val="14"/>
                            </w:rPr>
                            <w:t xml:space="preserve"> Wydział Gospodarczy </w:t>
                          </w:r>
                          <w:r w:rsidR="00BB6C14">
                            <w:rPr>
                              <w:rFonts w:ascii="Arial" w:hAnsi="Arial" w:cs="Arial"/>
                              <w:color w:val="7F7F7F"/>
                              <w:sz w:val="14"/>
                              <w:szCs w:val="14"/>
                            </w:rPr>
                            <w:t xml:space="preserve">- </w:t>
                          </w:r>
                          <w:r w:rsidRPr="000C2966">
                            <w:rPr>
                              <w:rFonts w:ascii="Arial" w:hAnsi="Arial" w:cs="Arial"/>
                              <w:color w:val="7F7F7F"/>
                              <w:sz w:val="14"/>
                              <w:szCs w:val="14"/>
                            </w:rPr>
                            <w:t xml:space="preserve">Krajowego Rejestru Sądowego pod numerem KRS 0000037568, NIP 113-23-16-427, </w:t>
                          </w:r>
                        </w:p>
                        <w:p w14:paraId="14EBD64C" w14:textId="265D8149" w:rsidR="00754307" w:rsidRPr="0025604B" w:rsidRDefault="000C2966" w:rsidP="00754307">
                          <w:pPr>
                            <w:spacing w:after="0" w:line="240" w:lineRule="auto"/>
                            <w:rPr>
                              <w:rFonts w:ascii="Arial" w:hAnsi="Arial" w:cs="Arial"/>
                              <w:color w:val="727271"/>
                              <w:sz w:val="14"/>
                              <w:szCs w:val="14"/>
                            </w:rPr>
                          </w:pPr>
                          <w:r w:rsidRPr="000C2966">
                            <w:rPr>
                              <w:rFonts w:ascii="Arial" w:hAnsi="Arial" w:cs="Arial"/>
                              <w:color w:val="7F7F7F"/>
                              <w:sz w:val="14"/>
                              <w:szCs w:val="14"/>
                            </w:rPr>
                            <w:t xml:space="preserve">REGON 017319027. Wysokość kapitału zakładowego </w:t>
                          </w:r>
                          <w:r>
                            <w:rPr>
                              <w:rFonts w:ascii="Arial" w:hAnsi="Arial" w:cs="Arial"/>
                              <w:color w:val="727271"/>
                              <w:sz w:val="14"/>
                              <w:szCs w:val="14"/>
                            </w:rPr>
                            <w:t xml:space="preserve">w całości </w:t>
                          </w:r>
                          <w:r w:rsidR="00E862E6">
                            <w:rPr>
                              <w:rFonts w:ascii="Arial" w:hAnsi="Arial" w:cs="Arial"/>
                              <w:color w:val="7F7F7F"/>
                              <w:sz w:val="14"/>
                              <w:szCs w:val="14"/>
                            </w:rPr>
                            <w:t xml:space="preserve">wpłaconego: </w:t>
                          </w:r>
                          <w:r w:rsidR="00FC36CA">
                            <w:rPr>
                              <w:rFonts w:ascii="Arial" w:hAnsi="Arial" w:cs="Arial"/>
                              <w:color w:val="7F7F7F"/>
                              <w:sz w:val="14"/>
                              <w:szCs w:val="14"/>
                            </w:rPr>
                            <w:t>37.277.023.</w:t>
                          </w:r>
                          <w:r w:rsidR="008815D5" w:rsidRPr="008815D5">
                            <w:rPr>
                              <w:rFonts w:ascii="Arial" w:hAnsi="Arial" w:cs="Arial"/>
                              <w:color w:val="7F7F7F"/>
                              <w:sz w:val="14"/>
                              <w:szCs w:val="14"/>
                            </w:rPr>
                            <w:t xml:space="preserve">000,00 </w:t>
                          </w:r>
                          <w:r w:rsidR="00AD3085" w:rsidRPr="00AD3085">
                            <w:rPr>
                              <w:rFonts w:ascii="Arial" w:hAnsi="Arial" w:cs="Arial"/>
                              <w:color w:val="7F7F7F"/>
                              <w:sz w:val="14"/>
                              <w:szCs w:val="14"/>
                            </w:rPr>
                            <w:t>zł.</w:t>
                          </w:r>
                        </w:p>
                      </w:txbxContent>
                    </wps:txbx>
                    <wps:bodyPr rot="0" vert="horz" wrap="square" lIns="0" tIns="0" rIns="0" bIns="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6F70046" id="_x0000_t202" coordsize="21600,21600" o:spt="202" path="m,l,21600r21600,l21600,xe">
              <v:stroke joinstyle="miter"/>
              <v:path gradientshapeok="t" o:connecttype="rect"/>
            </v:shapetype>
            <v:shape id="_x0000_s1029" type="#_x0000_t202" style="position:absolute;margin-left:0;margin-top:16.5pt;width:436.05pt;height:24.15pt;z-index:2516577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" filled="f" stroked="f">
              <v:textbox style="mso-fit-shape-to-text:t" inset="0,0,0,0">
                <w:txbxContent>
                  <w:p w14:paraId="11389950" w14:textId="77777777" w:rsidR="000C2966" w:rsidRPr="000C2966" w:rsidRDefault="000C2966" w:rsidP="000C2966">
                    <w:pPr>
                      <w:spacing w:after="0" w:line="240" w:lineRule="auto"/>
                      <w:rPr>
                        <w:rFonts w:ascii="Arial" w:hAnsi="Arial" w:cs="Arial"/>
                        <w:color w:val="7F7F7F"/>
                        <w:sz w:val="14"/>
                        <w:szCs w:val="14"/>
                      </w:rPr>
                    </w:pPr>
                    <w:r w:rsidRPr="000C2966">
                      <w:rPr>
                        <w:rFonts w:ascii="Arial" w:hAnsi="Arial" w:cs="Arial"/>
                        <w:color w:val="7F7F7F"/>
                        <w:sz w:val="14"/>
                        <w:szCs w:val="14"/>
                      </w:rPr>
                      <w:t xml:space="preserve">Spółka wpisana do rejestru przedsiębiorców prowadzonego przez Sąd Rejonowy dla m. st. Warszawy w Warszawie </w:t>
                    </w:r>
                  </w:p>
                  <w:p w14:paraId="435E54E6" w14:textId="77777777" w:rsidR="000C2966" w:rsidRPr="000C2966" w:rsidRDefault="000C2966" w:rsidP="000C2966">
                    <w:pPr>
                      <w:spacing w:after="0" w:line="240" w:lineRule="auto"/>
                      <w:rPr>
                        <w:rFonts w:ascii="Arial" w:hAnsi="Arial" w:cs="Arial"/>
                        <w:color w:val="7F7F7F"/>
                        <w:sz w:val="14"/>
                        <w:szCs w:val="14"/>
                      </w:rPr>
                    </w:pPr>
                    <w:r w:rsidRPr="000C2966">
                      <w:rPr>
                        <w:rFonts w:ascii="Arial" w:hAnsi="Arial" w:cs="Arial"/>
                        <w:color w:val="7F7F7F"/>
                        <w:sz w:val="14"/>
                        <w:szCs w:val="14"/>
                      </w:rPr>
                      <w:t>XI</w:t>
                    </w:r>
                    <w:r w:rsidR="00BB6C14">
                      <w:rPr>
                        <w:rFonts w:ascii="Arial" w:hAnsi="Arial" w:cs="Arial"/>
                        <w:color w:val="7F7F7F"/>
                        <w:sz w:val="14"/>
                        <w:szCs w:val="14"/>
                      </w:rPr>
                      <w:t>V</w:t>
                    </w:r>
                    <w:r w:rsidRPr="000C2966">
                      <w:rPr>
                        <w:rFonts w:ascii="Arial" w:hAnsi="Arial" w:cs="Arial"/>
                        <w:color w:val="7F7F7F"/>
                        <w:sz w:val="14"/>
                        <w:szCs w:val="14"/>
                      </w:rPr>
                      <w:t xml:space="preserve"> Wydział Gospodarczy </w:t>
                    </w:r>
                    <w:r w:rsidR="00BB6C14">
                      <w:rPr>
                        <w:rFonts w:ascii="Arial" w:hAnsi="Arial" w:cs="Arial"/>
                        <w:color w:val="7F7F7F"/>
                        <w:sz w:val="14"/>
                        <w:szCs w:val="14"/>
                      </w:rPr>
                      <w:t xml:space="preserve">- </w:t>
                    </w:r>
                    <w:r w:rsidRPr="000C2966">
                      <w:rPr>
                        <w:rFonts w:ascii="Arial" w:hAnsi="Arial" w:cs="Arial"/>
                        <w:color w:val="7F7F7F"/>
                        <w:sz w:val="14"/>
                        <w:szCs w:val="14"/>
                      </w:rPr>
                      <w:t xml:space="preserve">Krajowego Rejestru Sądowego pod numerem KRS 0000037568, NIP 113-23-16-427, </w:t>
                    </w:r>
                  </w:p>
                  <w:p w14:paraId="14EBD64C" w14:textId="265D8149" w:rsidR="00754307" w:rsidRPr="0025604B" w:rsidRDefault="000C2966" w:rsidP="00754307">
                    <w:pPr>
                      <w:spacing w:after="0" w:line="240" w:lineRule="auto"/>
                      <w:rPr>
                        <w:rFonts w:ascii="Arial" w:hAnsi="Arial" w:cs="Arial"/>
                        <w:color w:val="727271"/>
                        <w:sz w:val="14"/>
                        <w:szCs w:val="14"/>
                      </w:rPr>
                    </w:pPr>
                    <w:r w:rsidRPr="000C2966">
                      <w:rPr>
                        <w:rFonts w:ascii="Arial" w:hAnsi="Arial" w:cs="Arial"/>
                        <w:color w:val="7F7F7F"/>
                        <w:sz w:val="14"/>
                        <w:szCs w:val="14"/>
                      </w:rPr>
                      <w:t xml:space="preserve">REGON 017319027. Wysokość kapitału zakładowego </w:t>
                    </w:r>
                    <w:r>
                      <w:rPr>
                        <w:rFonts w:ascii="Arial" w:hAnsi="Arial" w:cs="Arial"/>
                        <w:color w:val="727271"/>
                        <w:sz w:val="14"/>
                        <w:szCs w:val="14"/>
                      </w:rPr>
                      <w:t xml:space="preserve">w całości </w:t>
                    </w:r>
                    <w:r w:rsidR="00E862E6">
                      <w:rPr>
                        <w:rFonts w:ascii="Arial" w:hAnsi="Arial" w:cs="Arial"/>
                        <w:color w:val="7F7F7F"/>
                        <w:sz w:val="14"/>
                        <w:szCs w:val="14"/>
                      </w:rPr>
                      <w:t xml:space="preserve">wpłaconego: </w:t>
                    </w:r>
                    <w:r w:rsidR="00FC36CA">
                      <w:rPr>
                        <w:rFonts w:ascii="Arial" w:hAnsi="Arial" w:cs="Arial"/>
                        <w:color w:val="7F7F7F"/>
                        <w:sz w:val="14"/>
                        <w:szCs w:val="14"/>
                      </w:rPr>
                      <w:t>37.277.023.</w:t>
                    </w:r>
                    <w:r w:rsidR="008815D5" w:rsidRPr="008815D5">
                      <w:rPr>
                        <w:rFonts w:ascii="Arial" w:hAnsi="Arial" w:cs="Arial"/>
                        <w:color w:val="7F7F7F"/>
                        <w:sz w:val="14"/>
                        <w:szCs w:val="14"/>
                      </w:rPr>
                      <w:t xml:space="preserve">000,00 </w:t>
                    </w:r>
                    <w:r w:rsidR="00AD3085" w:rsidRPr="00AD3085">
                      <w:rPr>
                        <w:rFonts w:ascii="Arial" w:hAnsi="Arial" w:cs="Arial"/>
                        <w:color w:val="7F7F7F"/>
                        <w:sz w:val="14"/>
                        <w:szCs w:val="14"/>
                      </w:rPr>
                      <w:t>zł.</w:t>
                    </w:r>
                  </w:p>
                </w:txbxContent>
              </v:textbox>
            </v:shape>
          </w:pict>
        </mc:Fallback>
      </mc:AlternateContent>
    </w:r>
    <w:r>
      <w:rPr>
        <w:noProof/>
        <w:lang w:eastAsia="pl-PL"/>
      </w:rPr>
      <mc:AlternateContent>
        <mc:Choice Requires="wps">
          <w:drawing>
            <wp:anchor distT="0" distB="0" distL="114300" distR="114300" simplePos="0" relativeHeight="251659776" behindDoc="0" locked="0" layoutInCell="1" allowOverlap="1" wp14:anchorId="5CD25C5D" wp14:editId="1AABC7F9">
              <wp:simplePos x="0" y="0"/>
              <wp:positionH relativeFrom="column">
                <wp:posOffset>5771515</wp:posOffset>
              </wp:positionH>
              <wp:positionV relativeFrom="paragraph">
                <wp:posOffset>262255</wp:posOffset>
              </wp:positionV>
              <wp:extent cx="276225" cy="291465"/>
              <wp:effectExtent l="0" t="0" r="635" b="0"/>
              <wp:wrapNone/>
              <wp:docPr id="1"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225" cy="291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32A0DD" w14:textId="77777777" w:rsidR="000360EA" w:rsidRPr="000360EA" w:rsidRDefault="000360EA" w:rsidP="000360EA">
                          <w:pPr>
                            <w:jc w:val="right"/>
                            <w:rPr>
                              <w:rFonts w:ascii="Arial" w:hAnsi="Arial" w:cs="Arial"/>
                              <w:sz w:val="20"/>
                              <w:szCs w:val="20"/>
                            </w:rPr>
                          </w:pPr>
                          <w:r w:rsidRPr="000360EA">
                            <w:rPr>
                              <w:rFonts w:ascii="Arial" w:hAnsi="Arial" w:cs="Arial"/>
                              <w:sz w:val="20"/>
                              <w:szCs w:val="20"/>
                            </w:rPr>
                            <w:t>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D25C5D" id="_x0000_s1030" type="#_x0000_t202" style="position:absolute;margin-left:454.45pt;margin-top:20.65pt;width:21.75pt;height:22.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" filled="f" stroked="f">
              <v:textbox>
                <w:txbxContent>
                  <w:p w14:paraId="3A32A0DD" w14:textId="77777777" w:rsidR="000360EA" w:rsidRPr="000360EA" w:rsidRDefault="000360EA" w:rsidP="000360EA">
                    <w:pPr>
                      <w:jc w:val="right"/>
                      <w:rPr>
                        <w:rFonts w:ascii="Arial" w:hAnsi="Arial" w:cs="Arial"/>
                        <w:sz w:val="20"/>
                        <w:szCs w:val="20"/>
                      </w:rPr>
                    </w:pPr>
                    <w:r w:rsidRPr="000360EA">
                      <w:rPr>
                        <w:rFonts w:ascii="Arial" w:hAnsi="Arial" w:cs="Arial"/>
                        <w:sz w:val="20"/>
                        <w:szCs w:val="20"/>
                      </w:rPr>
                      <w:t>1</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1F089" w14:textId="77777777" w:rsidR="005A141C" w:rsidRDefault="005A141C" w:rsidP="00D5409C">
      <w:pPr>
        <w:spacing w:after="0" w:line="240" w:lineRule="auto"/>
      </w:pPr>
      <w:r>
        <w:separator/>
      </w:r>
    </w:p>
  </w:footnote>
  <w:footnote w:type="continuationSeparator" w:id="0">
    <w:p w14:paraId="289E749D" w14:textId="77777777" w:rsidR="005A141C" w:rsidRDefault="005A141C" w:rsidP="00D540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B111C" w14:textId="205B3EAA" w:rsidR="00D5409C" w:rsidRDefault="007B4B00">
    <w:pPr>
      <w:pStyle w:val="Nagwek"/>
    </w:pPr>
    <w:r>
      <w:rPr>
        <w:noProof/>
        <w:lang w:eastAsia="pl-PL"/>
      </w:rPr>
      <mc:AlternateContent>
        <mc:Choice Requires="wps">
          <w:drawing>
            <wp:anchor distT="0" distB="0" distL="114300" distR="114300" simplePos="0" relativeHeight="251656704" behindDoc="0" locked="0" layoutInCell="1" allowOverlap="1" wp14:anchorId="0CBECD35" wp14:editId="501A69D7">
              <wp:simplePos x="0" y="0"/>
              <wp:positionH relativeFrom="column">
                <wp:posOffset>0</wp:posOffset>
              </wp:positionH>
              <wp:positionV relativeFrom="paragraph">
                <wp:posOffset>-1239520</wp:posOffset>
              </wp:positionV>
              <wp:extent cx="2928620" cy="1257300"/>
              <wp:effectExtent l="0" t="0" r="0" b="1270"/>
              <wp:wrapNone/>
              <wp:docPr id="3"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8620" cy="1257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7535E0" w14:textId="77777777" w:rsidR="00FC36CA" w:rsidRPr="004D6EC9" w:rsidRDefault="00FC36CA" w:rsidP="00FC36CA">
                          <w:pPr>
                            <w:spacing w:after="0"/>
                            <w:rPr>
                              <w:rFonts w:ascii="Arial" w:hAnsi="Arial" w:cs="Arial"/>
                              <w:b/>
                              <w:sz w:val="16"/>
                              <w:szCs w:val="16"/>
                            </w:rPr>
                          </w:pPr>
                          <w:r w:rsidRPr="004D6EC9">
                            <w:rPr>
                              <w:rFonts w:ascii="Arial" w:hAnsi="Arial" w:cs="Arial"/>
                              <w:b/>
                              <w:sz w:val="16"/>
                              <w:szCs w:val="16"/>
                            </w:rPr>
                            <w:t>PKP Polskie Linie Kolejowe S.A.</w:t>
                          </w:r>
                        </w:p>
                        <w:p w14:paraId="4FA0D13A" w14:textId="77777777" w:rsidR="00FC36CA" w:rsidRPr="004D6EC9" w:rsidRDefault="00FC36CA" w:rsidP="00FC36CA">
                          <w:pPr>
                            <w:spacing w:after="0"/>
                            <w:rPr>
                              <w:rFonts w:ascii="Arial" w:hAnsi="Arial" w:cs="Arial"/>
                              <w:b/>
                              <w:sz w:val="16"/>
                              <w:szCs w:val="16"/>
                            </w:rPr>
                          </w:pPr>
                          <w:r>
                            <w:rPr>
                              <w:rFonts w:ascii="Arial" w:hAnsi="Arial" w:cs="Arial"/>
                              <w:b/>
                              <w:sz w:val="16"/>
                              <w:szCs w:val="16"/>
                            </w:rPr>
                            <w:t>Zakład Linii Kolejowych w Opolu</w:t>
                          </w:r>
                        </w:p>
                        <w:p w14:paraId="67878BD7" w14:textId="77777777" w:rsidR="00FC36CA" w:rsidRPr="0037371A" w:rsidRDefault="00FC36CA" w:rsidP="00FC36CA">
                          <w:pPr>
                            <w:spacing w:after="0"/>
                            <w:rPr>
                              <w:rFonts w:ascii="Arial" w:hAnsi="Arial" w:cs="Arial"/>
                              <w:b/>
                              <w:sz w:val="16"/>
                              <w:szCs w:val="16"/>
                            </w:rPr>
                          </w:pPr>
                          <w:r w:rsidRPr="0037371A">
                            <w:rPr>
                              <w:rFonts w:ascii="Arial" w:hAnsi="Arial" w:cs="Arial"/>
                              <w:b/>
                              <w:sz w:val="16"/>
                              <w:szCs w:val="16"/>
                            </w:rPr>
                            <w:t xml:space="preserve">Dział ds. dróg kolejowych, zaplecza technicznego, ratownictwa i ochrony przeciwpożarowej </w:t>
                          </w:r>
                        </w:p>
                        <w:p w14:paraId="560C94EA" w14:textId="77777777" w:rsidR="00FC36CA" w:rsidRPr="004D6EC9" w:rsidRDefault="00FC36CA" w:rsidP="00FC36CA">
                          <w:pPr>
                            <w:spacing w:after="0"/>
                            <w:rPr>
                              <w:rFonts w:ascii="Arial" w:hAnsi="Arial" w:cs="Arial"/>
                              <w:sz w:val="16"/>
                              <w:szCs w:val="16"/>
                            </w:rPr>
                          </w:pPr>
                          <w:r w:rsidRPr="004D6EC9">
                            <w:rPr>
                              <w:rFonts w:ascii="Arial" w:hAnsi="Arial" w:cs="Arial"/>
                              <w:sz w:val="16"/>
                              <w:szCs w:val="16"/>
                            </w:rPr>
                            <w:t xml:space="preserve">ul. </w:t>
                          </w:r>
                          <w:r>
                            <w:rPr>
                              <w:rFonts w:ascii="Arial" w:hAnsi="Arial" w:cs="Arial"/>
                              <w:sz w:val="16"/>
                              <w:szCs w:val="16"/>
                            </w:rPr>
                            <w:t>Księcia Jana Dobrego 1, 45-090 Opole</w:t>
                          </w:r>
                        </w:p>
                        <w:p w14:paraId="3BB9BEBB" w14:textId="77777777" w:rsidR="00FC36CA" w:rsidRPr="006A228A" w:rsidRDefault="00FC36CA" w:rsidP="00FC36CA">
                          <w:pPr>
                            <w:spacing w:after="0"/>
                            <w:rPr>
                              <w:rFonts w:ascii="Arial" w:hAnsi="Arial" w:cs="Arial"/>
                              <w:sz w:val="16"/>
                              <w:szCs w:val="16"/>
                              <w:lang w:val="en-US"/>
                            </w:rPr>
                          </w:pPr>
                          <w:r w:rsidRPr="006A228A">
                            <w:rPr>
                              <w:rFonts w:ascii="Arial" w:hAnsi="Arial" w:cs="Arial"/>
                              <w:sz w:val="16"/>
                              <w:szCs w:val="16"/>
                              <w:lang w:val="en-US"/>
                            </w:rPr>
                            <w:t xml:space="preserve">T: + 48 77 554 </w:t>
                          </w:r>
                          <w:r>
                            <w:rPr>
                              <w:rFonts w:ascii="Arial" w:hAnsi="Arial" w:cs="Arial"/>
                              <w:sz w:val="16"/>
                              <w:szCs w:val="16"/>
                              <w:lang w:val="en-US"/>
                            </w:rPr>
                            <w:t>13 40</w:t>
                          </w:r>
                        </w:p>
                        <w:p w14:paraId="5FD6F116" w14:textId="77777777" w:rsidR="00FC36CA" w:rsidRPr="006A228A" w:rsidRDefault="00FC36CA" w:rsidP="00FC36CA">
                          <w:pPr>
                            <w:spacing w:after="0"/>
                            <w:rPr>
                              <w:rFonts w:ascii="Arial" w:hAnsi="Arial" w:cs="Arial"/>
                              <w:sz w:val="16"/>
                              <w:szCs w:val="16"/>
                              <w:lang w:val="en-US"/>
                            </w:rPr>
                          </w:pPr>
                          <w:r>
                            <w:rPr>
                              <w:rFonts w:ascii="Arial" w:hAnsi="Arial" w:cs="Arial"/>
                              <w:sz w:val="16"/>
                              <w:szCs w:val="16"/>
                              <w:lang w:val="en-US"/>
                            </w:rPr>
                            <w:t>F: + 48 77 554 14 69</w:t>
                          </w:r>
                        </w:p>
                        <w:p w14:paraId="53EBBB13" w14:textId="77777777" w:rsidR="00FC36CA" w:rsidRPr="006A228A" w:rsidRDefault="00FC36CA" w:rsidP="00FC36CA">
                          <w:pPr>
                            <w:spacing w:after="0"/>
                            <w:rPr>
                              <w:rFonts w:ascii="Arial" w:hAnsi="Arial" w:cs="Arial"/>
                              <w:sz w:val="16"/>
                              <w:szCs w:val="16"/>
                              <w:lang w:val="en-US"/>
                            </w:rPr>
                          </w:pPr>
                          <w:r>
                            <w:rPr>
                              <w:rFonts w:ascii="Arial" w:hAnsi="Arial" w:cs="Arial"/>
                              <w:sz w:val="16"/>
                              <w:szCs w:val="16"/>
                              <w:lang w:val="en-US"/>
                            </w:rPr>
                            <w:t>Iz.opole</w:t>
                          </w:r>
                          <w:r w:rsidRPr="006A228A">
                            <w:rPr>
                              <w:rFonts w:ascii="Arial" w:hAnsi="Arial" w:cs="Arial"/>
                              <w:sz w:val="16"/>
                              <w:szCs w:val="16"/>
                              <w:lang w:val="en-US"/>
                            </w:rPr>
                            <w:t>@plk-sa.pl</w:t>
                          </w:r>
                        </w:p>
                        <w:p w14:paraId="157498D4" w14:textId="77777777" w:rsidR="00FC36CA" w:rsidRPr="00517BEB" w:rsidRDefault="00FC36CA" w:rsidP="00FC36CA">
                          <w:pPr>
                            <w:spacing w:after="0"/>
                            <w:rPr>
                              <w:rFonts w:ascii="Arial" w:hAnsi="Arial" w:cs="Arial"/>
                              <w:sz w:val="16"/>
                              <w:szCs w:val="16"/>
                              <w:lang w:val="en-US"/>
                            </w:rPr>
                          </w:pPr>
                          <w:r w:rsidRPr="00517BEB">
                            <w:rPr>
                              <w:rFonts w:ascii="Arial" w:hAnsi="Arial" w:cs="Arial"/>
                              <w:sz w:val="16"/>
                              <w:szCs w:val="16"/>
                              <w:lang w:val="en-US"/>
                            </w:rPr>
                            <w:t>www.plk-sa.pl</w:t>
                          </w:r>
                        </w:p>
                        <w:p w14:paraId="7BBD39C4" w14:textId="77777777" w:rsidR="000E277D" w:rsidRPr="001D4500" w:rsidRDefault="000E277D">
                          <w:pPr>
                            <w:rPr>
                              <w:lang w:val="en-US"/>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CBECD35" id="_x0000_t202" coordsize="21600,21600" o:spt="202" path="m,l,21600r21600,l21600,xe">
              <v:stroke joinstyle="miter"/>
              <v:path gradientshapeok="t" o:connecttype="rect"/>
            </v:shapetype>
            <v:shape id="_x0000_s1027" type="#_x0000_t202" style="position:absolute;margin-left:0;margin-top:-97.6pt;width:230.6pt;height:9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" filled="f" stroked="f">
              <v:textbox inset="0,0,0,0">
                <w:txbxContent>
                  <w:p w14:paraId="747535E0" w14:textId="77777777" w:rsidR="00FC36CA" w:rsidRPr="004D6EC9" w:rsidRDefault="00FC36CA" w:rsidP="00FC36CA">
                    <w:pPr>
                      <w:spacing w:after="0"/>
                      <w:rPr>
                        <w:rFonts w:ascii="Arial" w:hAnsi="Arial" w:cs="Arial"/>
                        <w:b/>
                        <w:sz w:val="16"/>
                        <w:szCs w:val="16"/>
                      </w:rPr>
                    </w:pPr>
                    <w:r w:rsidRPr="004D6EC9">
                      <w:rPr>
                        <w:rFonts w:ascii="Arial" w:hAnsi="Arial" w:cs="Arial"/>
                        <w:b/>
                        <w:sz w:val="16"/>
                        <w:szCs w:val="16"/>
                      </w:rPr>
                      <w:t>PKP Polskie Linie Kolejowe S.A.</w:t>
                    </w:r>
                  </w:p>
                  <w:p w14:paraId="4FA0D13A" w14:textId="77777777" w:rsidR="00FC36CA" w:rsidRPr="004D6EC9" w:rsidRDefault="00FC36CA" w:rsidP="00FC36CA">
                    <w:pPr>
                      <w:spacing w:after="0"/>
                      <w:rPr>
                        <w:rFonts w:ascii="Arial" w:hAnsi="Arial" w:cs="Arial"/>
                        <w:b/>
                        <w:sz w:val="16"/>
                        <w:szCs w:val="16"/>
                      </w:rPr>
                    </w:pPr>
                    <w:r>
                      <w:rPr>
                        <w:rFonts w:ascii="Arial" w:hAnsi="Arial" w:cs="Arial"/>
                        <w:b/>
                        <w:sz w:val="16"/>
                        <w:szCs w:val="16"/>
                      </w:rPr>
                      <w:t>Zakład Linii Kolejowych w Opolu</w:t>
                    </w:r>
                  </w:p>
                  <w:p w14:paraId="67878BD7" w14:textId="77777777" w:rsidR="00FC36CA" w:rsidRPr="0037371A" w:rsidRDefault="00FC36CA" w:rsidP="00FC36CA">
                    <w:pPr>
                      <w:spacing w:after="0"/>
                      <w:rPr>
                        <w:rFonts w:ascii="Arial" w:hAnsi="Arial" w:cs="Arial"/>
                        <w:b/>
                        <w:sz w:val="16"/>
                        <w:szCs w:val="16"/>
                      </w:rPr>
                    </w:pPr>
                    <w:r w:rsidRPr="0037371A">
                      <w:rPr>
                        <w:rFonts w:ascii="Arial" w:hAnsi="Arial" w:cs="Arial"/>
                        <w:b/>
                        <w:sz w:val="16"/>
                        <w:szCs w:val="16"/>
                      </w:rPr>
                      <w:t xml:space="preserve">Dział ds. dróg kolejowych, zaplecza technicznego, ratownictwa i ochrony przeciwpożarowej </w:t>
                    </w:r>
                  </w:p>
                  <w:p w14:paraId="560C94EA" w14:textId="77777777" w:rsidR="00FC36CA" w:rsidRPr="004D6EC9" w:rsidRDefault="00FC36CA" w:rsidP="00FC36CA">
                    <w:pPr>
                      <w:spacing w:after="0"/>
                      <w:rPr>
                        <w:rFonts w:ascii="Arial" w:hAnsi="Arial" w:cs="Arial"/>
                        <w:sz w:val="16"/>
                        <w:szCs w:val="16"/>
                      </w:rPr>
                    </w:pPr>
                    <w:r w:rsidRPr="004D6EC9">
                      <w:rPr>
                        <w:rFonts w:ascii="Arial" w:hAnsi="Arial" w:cs="Arial"/>
                        <w:sz w:val="16"/>
                        <w:szCs w:val="16"/>
                      </w:rPr>
                      <w:t xml:space="preserve">ul. </w:t>
                    </w:r>
                    <w:r>
                      <w:rPr>
                        <w:rFonts w:ascii="Arial" w:hAnsi="Arial" w:cs="Arial"/>
                        <w:sz w:val="16"/>
                        <w:szCs w:val="16"/>
                      </w:rPr>
                      <w:t>Księcia Jana Dobrego 1, 45-090 Opole</w:t>
                    </w:r>
                  </w:p>
                  <w:p w14:paraId="3BB9BEBB" w14:textId="77777777" w:rsidR="00FC36CA" w:rsidRPr="006A228A" w:rsidRDefault="00FC36CA" w:rsidP="00FC36CA">
                    <w:pPr>
                      <w:spacing w:after="0"/>
                      <w:rPr>
                        <w:rFonts w:ascii="Arial" w:hAnsi="Arial" w:cs="Arial"/>
                        <w:sz w:val="16"/>
                        <w:szCs w:val="16"/>
                        <w:lang w:val="en-US"/>
                      </w:rPr>
                    </w:pPr>
                    <w:r w:rsidRPr="006A228A">
                      <w:rPr>
                        <w:rFonts w:ascii="Arial" w:hAnsi="Arial" w:cs="Arial"/>
                        <w:sz w:val="16"/>
                        <w:szCs w:val="16"/>
                        <w:lang w:val="en-US"/>
                      </w:rPr>
                      <w:t xml:space="preserve">T: + 48 77 554 </w:t>
                    </w:r>
                    <w:r>
                      <w:rPr>
                        <w:rFonts w:ascii="Arial" w:hAnsi="Arial" w:cs="Arial"/>
                        <w:sz w:val="16"/>
                        <w:szCs w:val="16"/>
                        <w:lang w:val="en-US"/>
                      </w:rPr>
                      <w:t>13 40</w:t>
                    </w:r>
                  </w:p>
                  <w:p w14:paraId="5FD6F116" w14:textId="77777777" w:rsidR="00FC36CA" w:rsidRPr="006A228A" w:rsidRDefault="00FC36CA" w:rsidP="00FC36CA">
                    <w:pPr>
                      <w:spacing w:after="0"/>
                      <w:rPr>
                        <w:rFonts w:ascii="Arial" w:hAnsi="Arial" w:cs="Arial"/>
                        <w:sz w:val="16"/>
                        <w:szCs w:val="16"/>
                        <w:lang w:val="en-US"/>
                      </w:rPr>
                    </w:pPr>
                    <w:r>
                      <w:rPr>
                        <w:rFonts w:ascii="Arial" w:hAnsi="Arial" w:cs="Arial"/>
                        <w:sz w:val="16"/>
                        <w:szCs w:val="16"/>
                        <w:lang w:val="en-US"/>
                      </w:rPr>
                      <w:t>F: + 48 77 554 14 69</w:t>
                    </w:r>
                  </w:p>
                  <w:p w14:paraId="53EBBB13" w14:textId="77777777" w:rsidR="00FC36CA" w:rsidRPr="006A228A" w:rsidRDefault="00FC36CA" w:rsidP="00FC36CA">
                    <w:pPr>
                      <w:spacing w:after="0"/>
                      <w:rPr>
                        <w:rFonts w:ascii="Arial" w:hAnsi="Arial" w:cs="Arial"/>
                        <w:sz w:val="16"/>
                        <w:szCs w:val="16"/>
                        <w:lang w:val="en-US"/>
                      </w:rPr>
                    </w:pPr>
                    <w:r>
                      <w:rPr>
                        <w:rFonts w:ascii="Arial" w:hAnsi="Arial" w:cs="Arial"/>
                        <w:sz w:val="16"/>
                        <w:szCs w:val="16"/>
                        <w:lang w:val="en-US"/>
                      </w:rPr>
                      <w:t>Iz.opole</w:t>
                    </w:r>
                    <w:r w:rsidRPr="006A228A">
                      <w:rPr>
                        <w:rFonts w:ascii="Arial" w:hAnsi="Arial" w:cs="Arial"/>
                        <w:sz w:val="16"/>
                        <w:szCs w:val="16"/>
                        <w:lang w:val="en-US"/>
                      </w:rPr>
                      <w:t>@plk-sa.pl</w:t>
                    </w:r>
                  </w:p>
                  <w:p w14:paraId="157498D4" w14:textId="77777777" w:rsidR="00FC36CA" w:rsidRPr="00517BEB" w:rsidRDefault="00FC36CA" w:rsidP="00FC36CA">
                    <w:pPr>
                      <w:spacing w:after="0"/>
                      <w:rPr>
                        <w:rFonts w:ascii="Arial" w:hAnsi="Arial" w:cs="Arial"/>
                        <w:sz w:val="16"/>
                        <w:szCs w:val="16"/>
                        <w:lang w:val="en-US"/>
                      </w:rPr>
                    </w:pPr>
                    <w:r w:rsidRPr="00517BEB">
                      <w:rPr>
                        <w:rFonts w:ascii="Arial" w:hAnsi="Arial" w:cs="Arial"/>
                        <w:sz w:val="16"/>
                        <w:szCs w:val="16"/>
                        <w:lang w:val="en-US"/>
                      </w:rPr>
                      <w:t>www.plk-sa.pl</w:t>
                    </w:r>
                  </w:p>
                  <w:p w14:paraId="7BBD39C4" w14:textId="77777777" w:rsidR="000E277D" w:rsidRPr="001D4500" w:rsidRDefault="000E277D">
                    <w:pPr>
                      <w:rPr>
                        <w:lang w:val="en-US"/>
                      </w:rPr>
                    </w:pPr>
                  </w:p>
                </w:txbxContent>
              </v:textbox>
            </v:shape>
          </w:pict>
        </mc:Fallback>
      </mc:AlternateContent>
    </w:r>
    <w:r>
      <w:rPr>
        <w:noProof/>
        <w:lang w:eastAsia="pl-PL"/>
      </w:rPr>
      <mc:AlternateContent>
        <mc:Choice Requires="wps">
          <w:drawing>
            <wp:anchor distT="0" distB="0" distL="114300" distR="114300" simplePos="0" relativeHeight="251655680" behindDoc="0" locked="0" layoutInCell="1" allowOverlap="1" wp14:anchorId="0ED33077" wp14:editId="044801F3">
              <wp:simplePos x="0" y="0"/>
              <wp:positionH relativeFrom="column">
                <wp:posOffset>3657600</wp:posOffset>
              </wp:positionH>
              <wp:positionV relativeFrom="paragraph">
                <wp:posOffset>-1285240</wp:posOffset>
              </wp:positionV>
              <wp:extent cx="2364105" cy="596265"/>
              <wp:effectExtent l="0" t="635" r="0" b="3175"/>
              <wp:wrapNone/>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4105" cy="596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0522BC" w14:textId="212E3119" w:rsidR="00D5409C" w:rsidRDefault="007B4B00" w:rsidP="00470CCF">
                          <w:pPr>
                            <w:jc w:val="right"/>
                          </w:pPr>
                          <w:r w:rsidRPr="00E96C2D">
                            <w:rPr>
                              <w:noProof/>
                              <w:lang w:eastAsia="pl-PL"/>
                            </w:rPr>
                            <w:drawing>
                              <wp:inline distT="0" distB="0" distL="0" distR="0" wp14:anchorId="3C5EF4C5" wp14:editId="07E96E03">
                                <wp:extent cx="2180590" cy="352425"/>
                                <wp:effectExtent l="0" t="0" r="0" b="0"/>
                                <wp:docPr id="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0590" cy="352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0ED33077" id="_x0000_s1028" type="#_x0000_t202" style="position:absolute;margin-left:4in;margin-top:-101.2pt;width:186.15pt;height:46.95pt;z-index:251655680;visibility:visible;mso-wrap-style:non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" filled="f" stroked="f">
              <v:textbox style="mso-fit-shape-to-text:t">
                <w:txbxContent>
                  <w:p w14:paraId="260522BC" w14:textId="212E3119" w:rsidR="00D5409C" w:rsidRDefault="007B4B00" w:rsidP="00470CCF">
                    <w:pPr>
                      <w:jc w:val="right"/>
                    </w:pPr>
                    <w:r w:rsidRPr="00E96C2D">
                      <w:rPr>
                        <w:noProof/>
                        <w:lang w:eastAsia="pl-PL"/>
                      </w:rPr>
                      <w:drawing>
                        <wp:inline distT="0" distB="0" distL="0" distR="0" wp14:anchorId="3C5EF4C5" wp14:editId="07E96E03">
                          <wp:extent cx="2180590" cy="352425"/>
                          <wp:effectExtent l="0" t="0" r="0" b="0"/>
                          <wp:docPr id="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0590" cy="352425"/>
                                  </a:xfrm>
                                  <a:prstGeom prst="rect">
                                    <a:avLst/>
                                  </a:prstGeom>
                                  <a:noFill/>
                                  <a:ln>
                                    <a:noFill/>
                                  </a:ln>
                                </pic:spPr>
                              </pic:pic>
                            </a:graphicData>
                          </a:graphic>
                        </wp:inline>
                      </w:drawing>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308AD"/>
    <w:multiLevelType w:val="hybridMultilevel"/>
    <w:tmpl w:val="5C96481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 w15:restartNumberingAfterBreak="0">
    <w:nsid w:val="054273A1"/>
    <w:multiLevelType w:val="hybridMultilevel"/>
    <w:tmpl w:val="F322E4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343555"/>
    <w:multiLevelType w:val="hybridMultilevel"/>
    <w:tmpl w:val="8182B5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C657F6"/>
    <w:multiLevelType w:val="hybridMultilevel"/>
    <w:tmpl w:val="A17A39B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C1D61A1"/>
    <w:multiLevelType w:val="hybridMultilevel"/>
    <w:tmpl w:val="660A22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113314"/>
    <w:multiLevelType w:val="multilevel"/>
    <w:tmpl w:val="13C26BCE"/>
    <w:lvl w:ilvl="0">
      <w:start w:val="1"/>
      <w:numFmt w:val="lowerLetter"/>
      <w:lvlText w:val="%1)"/>
      <w:lvlJc w:val="left"/>
      <w:rPr>
        <w:b w:val="0"/>
        <w:bCs w:val="0"/>
        <w:i w:val="0"/>
        <w:iCs w:val="0"/>
        <w:smallCaps w:val="0"/>
        <w:strike w:val="0"/>
        <w:color w:val="auto"/>
        <w:spacing w:val="0"/>
        <w:w w:val="100"/>
        <w:position w:val="0"/>
        <w:sz w:val="22"/>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0B56CA"/>
    <w:multiLevelType w:val="hybridMultilevel"/>
    <w:tmpl w:val="850221BA"/>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 w15:restartNumberingAfterBreak="0">
    <w:nsid w:val="16A61642"/>
    <w:multiLevelType w:val="hybridMultilevel"/>
    <w:tmpl w:val="67CEE9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C604E3F"/>
    <w:multiLevelType w:val="hybridMultilevel"/>
    <w:tmpl w:val="0E7C24A8"/>
    <w:lvl w:ilvl="0" w:tplc="4B14CA32">
      <w:start w:val="1"/>
      <w:numFmt w:val="bullet"/>
      <w:lvlText w:val="―"/>
      <w:lvlJc w:val="left"/>
      <w:pPr>
        <w:ind w:left="1287" w:hanging="360"/>
      </w:pPr>
      <w:rPr>
        <w:rFonts w:ascii="Calibri" w:hAnsi="Calibri"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9" w15:restartNumberingAfterBreak="0">
    <w:nsid w:val="1FDA136B"/>
    <w:multiLevelType w:val="hybridMultilevel"/>
    <w:tmpl w:val="8F508FC8"/>
    <w:lvl w:ilvl="0" w:tplc="0FBC0B72">
      <w:start w:val="1"/>
      <w:numFmt w:val="bullet"/>
      <w:lvlText w:val="•"/>
      <w:lvlJc w:val="left"/>
      <w:pPr>
        <w:ind w:left="11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EF4408C">
      <w:start w:val="1"/>
      <w:numFmt w:val="bullet"/>
      <w:lvlText w:val="o"/>
      <w:lvlJc w:val="left"/>
      <w:pPr>
        <w:ind w:left="196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F802524">
      <w:start w:val="1"/>
      <w:numFmt w:val="bullet"/>
      <w:lvlText w:val="▪"/>
      <w:lvlJc w:val="left"/>
      <w:pPr>
        <w:ind w:left="268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5521D6A">
      <w:start w:val="1"/>
      <w:numFmt w:val="bullet"/>
      <w:lvlText w:val="•"/>
      <w:lvlJc w:val="left"/>
      <w:pPr>
        <w:ind w:left="34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D18D1BE">
      <w:start w:val="1"/>
      <w:numFmt w:val="bullet"/>
      <w:lvlText w:val="o"/>
      <w:lvlJc w:val="left"/>
      <w:pPr>
        <w:ind w:left="412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EF6D104">
      <w:start w:val="1"/>
      <w:numFmt w:val="bullet"/>
      <w:lvlText w:val="▪"/>
      <w:lvlJc w:val="left"/>
      <w:pPr>
        <w:ind w:left="484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E489912">
      <w:start w:val="1"/>
      <w:numFmt w:val="bullet"/>
      <w:lvlText w:val="•"/>
      <w:lvlJc w:val="left"/>
      <w:pPr>
        <w:ind w:left="55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69E21C6">
      <w:start w:val="1"/>
      <w:numFmt w:val="bullet"/>
      <w:lvlText w:val="o"/>
      <w:lvlJc w:val="left"/>
      <w:pPr>
        <w:ind w:left="628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B3C3EDC">
      <w:start w:val="1"/>
      <w:numFmt w:val="bullet"/>
      <w:lvlText w:val="▪"/>
      <w:lvlJc w:val="left"/>
      <w:pPr>
        <w:ind w:left="700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FF93C9B"/>
    <w:multiLevelType w:val="hybridMultilevel"/>
    <w:tmpl w:val="6DF60E2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15E455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A42C36"/>
    <w:multiLevelType w:val="hybridMultilevel"/>
    <w:tmpl w:val="55A85ED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8AA3BD2"/>
    <w:multiLevelType w:val="hybridMultilevel"/>
    <w:tmpl w:val="7D14D7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9EB616D"/>
    <w:multiLevelType w:val="hybridMultilevel"/>
    <w:tmpl w:val="68C6D044"/>
    <w:lvl w:ilvl="0" w:tplc="6DD4009C">
      <w:start w:val="1"/>
      <w:numFmt w:val="decimal"/>
      <w:lvlText w:val="%1)"/>
      <w:lvlJc w:val="left"/>
      <w:pPr>
        <w:ind w:left="1220" w:hanging="360"/>
      </w:pPr>
      <w:rPr>
        <w:rFonts w:hint="default"/>
        <w:b w:val="0"/>
        <w:color w:val="000000"/>
      </w:rPr>
    </w:lvl>
    <w:lvl w:ilvl="1" w:tplc="04150019" w:tentative="1">
      <w:start w:val="1"/>
      <w:numFmt w:val="lowerLetter"/>
      <w:lvlText w:val="%2."/>
      <w:lvlJc w:val="left"/>
      <w:pPr>
        <w:ind w:left="1940" w:hanging="360"/>
      </w:pPr>
    </w:lvl>
    <w:lvl w:ilvl="2" w:tplc="0415001B" w:tentative="1">
      <w:start w:val="1"/>
      <w:numFmt w:val="lowerRoman"/>
      <w:lvlText w:val="%3."/>
      <w:lvlJc w:val="right"/>
      <w:pPr>
        <w:ind w:left="2660" w:hanging="180"/>
      </w:pPr>
    </w:lvl>
    <w:lvl w:ilvl="3" w:tplc="0415000F" w:tentative="1">
      <w:start w:val="1"/>
      <w:numFmt w:val="decimal"/>
      <w:lvlText w:val="%4."/>
      <w:lvlJc w:val="left"/>
      <w:pPr>
        <w:ind w:left="3380" w:hanging="360"/>
      </w:pPr>
    </w:lvl>
    <w:lvl w:ilvl="4" w:tplc="04150019" w:tentative="1">
      <w:start w:val="1"/>
      <w:numFmt w:val="lowerLetter"/>
      <w:lvlText w:val="%5."/>
      <w:lvlJc w:val="left"/>
      <w:pPr>
        <w:ind w:left="4100" w:hanging="360"/>
      </w:pPr>
    </w:lvl>
    <w:lvl w:ilvl="5" w:tplc="0415001B" w:tentative="1">
      <w:start w:val="1"/>
      <w:numFmt w:val="lowerRoman"/>
      <w:lvlText w:val="%6."/>
      <w:lvlJc w:val="right"/>
      <w:pPr>
        <w:ind w:left="4820" w:hanging="180"/>
      </w:pPr>
    </w:lvl>
    <w:lvl w:ilvl="6" w:tplc="0415000F" w:tentative="1">
      <w:start w:val="1"/>
      <w:numFmt w:val="decimal"/>
      <w:lvlText w:val="%7."/>
      <w:lvlJc w:val="left"/>
      <w:pPr>
        <w:ind w:left="5540" w:hanging="360"/>
      </w:pPr>
    </w:lvl>
    <w:lvl w:ilvl="7" w:tplc="04150019" w:tentative="1">
      <w:start w:val="1"/>
      <w:numFmt w:val="lowerLetter"/>
      <w:lvlText w:val="%8."/>
      <w:lvlJc w:val="left"/>
      <w:pPr>
        <w:ind w:left="6260" w:hanging="360"/>
      </w:pPr>
    </w:lvl>
    <w:lvl w:ilvl="8" w:tplc="0415001B" w:tentative="1">
      <w:start w:val="1"/>
      <w:numFmt w:val="lowerRoman"/>
      <w:lvlText w:val="%9."/>
      <w:lvlJc w:val="right"/>
      <w:pPr>
        <w:ind w:left="6980" w:hanging="180"/>
      </w:pPr>
    </w:lvl>
  </w:abstractNum>
  <w:abstractNum w:abstractNumId="15" w15:restartNumberingAfterBreak="0">
    <w:nsid w:val="2D0A01C0"/>
    <w:multiLevelType w:val="hybridMultilevel"/>
    <w:tmpl w:val="C2EEDCE8"/>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6" w15:restartNumberingAfterBreak="0">
    <w:nsid w:val="2D6F455E"/>
    <w:multiLevelType w:val="multilevel"/>
    <w:tmpl w:val="0415001F"/>
    <w:lvl w:ilvl="0">
      <w:start w:val="1"/>
      <w:numFmt w:val="decimal"/>
      <w:lvlText w:val="%1."/>
      <w:lvlJc w:val="left"/>
      <w:pPr>
        <w:ind w:left="360" w:hanging="360"/>
      </w:pPr>
      <w:rPr>
        <w:rFonts w:hint="default"/>
        <w:color w:val="000000"/>
      </w:rPr>
    </w:lvl>
    <w:lvl w:ilvl="1">
      <w:start w:val="1"/>
      <w:numFmt w:val="decimal"/>
      <w:lvlText w:val="%1.%2."/>
      <w:lvlJc w:val="left"/>
      <w:pPr>
        <w:ind w:left="792" w:hanging="432"/>
      </w:pPr>
      <w:rPr>
        <w:rFonts w:hint="default"/>
        <w:color w:val="000000"/>
      </w:rPr>
    </w:lvl>
    <w:lvl w:ilvl="2">
      <w:start w:val="1"/>
      <w:numFmt w:val="decimal"/>
      <w:lvlText w:val="%1.%2.%3."/>
      <w:lvlJc w:val="left"/>
      <w:pPr>
        <w:ind w:left="1224" w:hanging="504"/>
      </w:pPr>
      <w:rPr>
        <w:rFonts w:hint="default"/>
        <w:color w:val="000000"/>
      </w:rPr>
    </w:lvl>
    <w:lvl w:ilvl="3">
      <w:start w:val="1"/>
      <w:numFmt w:val="decimal"/>
      <w:lvlText w:val="%1.%2.%3.%4."/>
      <w:lvlJc w:val="left"/>
      <w:pPr>
        <w:ind w:left="1728" w:hanging="648"/>
      </w:pPr>
      <w:rPr>
        <w:rFonts w:hint="default"/>
        <w:color w:val="000000"/>
      </w:rPr>
    </w:lvl>
    <w:lvl w:ilvl="4">
      <w:start w:val="1"/>
      <w:numFmt w:val="decimal"/>
      <w:lvlText w:val="%1.%2.%3.%4.%5."/>
      <w:lvlJc w:val="left"/>
      <w:pPr>
        <w:ind w:left="2232" w:hanging="792"/>
      </w:pPr>
      <w:rPr>
        <w:rFonts w:hint="default"/>
        <w:color w:val="000000"/>
      </w:rPr>
    </w:lvl>
    <w:lvl w:ilvl="5">
      <w:start w:val="1"/>
      <w:numFmt w:val="decimal"/>
      <w:lvlText w:val="%1.%2.%3.%4.%5.%6."/>
      <w:lvlJc w:val="left"/>
      <w:pPr>
        <w:ind w:left="2736" w:hanging="936"/>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744" w:hanging="1224"/>
      </w:pPr>
      <w:rPr>
        <w:rFonts w:hint="default"/>
        <w:color w:val="000000"/>
      </w:rPr>
    </w:lvl>
    <w:lvl w:ilvl="8">
      <w:start w:val="1"/>
      <w:numFmt w:val="decimal"/>
      <w:lvlText w:val="%1.%2.%3.%4.%5.%6.%7.%8.%9."/>
      <w:lvlJc w:val="left"/>
      <w:pPr>
        <w:ind w:left="4320" w:hanging="1440"/>
      </w:pPr>
      <w:rPr>
        <w:rFonts w:hint="default"/>
        <w:color w:val="000000"/>
      </w:rPr>
    </w:lvl>
  </w:abstractNum>
  <w:abstractNum w:abstractNumId="17" w15:restartNumberingAfterBreak="0">
    <w:nsid w:val="3661787E"/>
    <w:multiLevelType w:val="hybridMultilevel"/>
    <w:tmpl w:val="ADB6D06A"/>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8" w15:restartNumberingAfterBreak="0">
    <w:nsid w:val="3769038B"/>
    <w:multiLevelType w:val="hybridMultilevel"/>
    <w:tmpl w:val="5C96481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3B2B1B88"/>
    <w:multiLevelType w:val="hybridMultilevel"/>
    <w:tmpl w:val="BF720388"/>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20" w15:restartNumberingAfterBreak="0">
    <w:nsid w:val="3C29367B"/>
    <w:multiLevelType w:val="hybridMultilevel"/>
    <w:tmpl w:val="53AC863C"/>
    <w:lvl w:ilvl="0" w:tplc="70A6144E">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1" w15:restartNumberingAfterBreak="0">
    <w:nsid w:val="3CF127BB"/>
    <w:multiLevelType w:val="multilevel"/>
    <w:tmpl w:val="13C26BCE"/>
    <w:lvl w:ilvl="0">
      <w:start w:val="1"/>
      <w:numFmt w:val="lowerLetter"/>
      <w:lvlText w:val="%1)"/>
      <w:lvlJc w:val="left"/>
      <w:rPr>
        <w:b w:val="0"/>
        <w:bCs w:val="0"/>
        <w:i w:val="0"/>
        <w:iCs w:val="0"/>
        <w:smallCaps w:val="0"/>
        <w:strike w:val="0"/>
        <w:color w:val="auto"/>
        <w:spacing w:val="0"/>
        <w:w w:val="100"/>
        <w:position w:val="0"/>
        <w:sz w:val="22"/>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E004665"/>
    <w:multiLevelType w:val="hybridMultilevel"/>
    <w:tmpl w:val="A644EA88"/>
    <w:lvl w:ilvl="0" w:tplc="0415000F">
      <w:start w:val="1"/>
      <w:numFmt w:val="decimal"/>
      <w:lvlText w:val="%1."/>
      <w:lvlJc w:val="left"/>
      <w:pPr>
        <w:ind w:left="1287" w:hanging="360"/>
      </w:pPr>
      <w:rPr>
        <w:rFont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3" w15:restartNumberingAfterBreak="0">
    <w:nsid w:val="3F056DB1"/>
    <w:multiLevelType w:val="multilevel"/>
    <w:tmpl w:val="B8C8526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4" w15:restartNumberingAfterBreak="0">
    <w:nsid w:val="44B34C58"/>
    <w:multiLevelType w:val="hybridMultilevel"/>
    <w:tmpl w:val="1CC8952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4AE74065"/>
    <w:multiLevelType w:val="multilevel"/>
    <w:tmpl w:val="13C26BCE"/>
    <w:lvl w:ilvl="0">
      <w:start w:val="1"/>
      <w:numFmt w:val="lowerLetter"/>
      <w:lvlText w:val="%1)"/>
      <w:lvlJc w:val="left"/>
      <w:rPr>
        <w:b w:val="0"/>
        <w:bCs w:val="0"/>
        <w:i w:val="0"/>
        <w:iCs w:val="0"/>
        <w:smallCaps w:val="0"/>
        <w:strike w:val="0"/>
        <w:color w:val="auto"/>
        <w:spacing w:val="0"/>
        <w:w w:val="100"/>
        <w:position w:val="0"/>
        <w:sz w:val="22"/>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09E0AF2"/>
    <w:multiLevelType w:val="hybridMultilevel"/>
    <w:tmpl w:val="96022F42"/>
    <w:lvl w:ilvl="0" w:tplc="04150001">
      <w:start w:val="1"/>
      <w:numFmt w:val="bullet"/>
      <w:lvlText w:val=""/>
      <w:lvlJc w:val="left"/>
      <w:pPr>
        <w:ind w:left="1071" w:hanging="360"/>
      </w:pPr>
      <w:rPr>
        <w:rFonts w:ascii="Symbol" w:hAnsi="Symbol" w:hint="default"/>
      </w:rPr>
    </w:lvl>
    <w:lvl w:ilvl="1" w:tplc="04150003" w:tentative="1">
      <w:start w:val="1"/>
      <w:numFmt w:val="bullet"/>
      <w:lvlText w:val="o"/>
      <w:lvlJc w:val="left"/>
      <w:pPr>
        <w:ind w:left="1791" w:hanging="360"/>
      </w:pPr>
      <w:rPr>
        <w:rFonts w:ascii="Courier New" w:hAnsi="Courier New" w:cs="Courier New" w:hint="default"/>
      </w:rPr>
    </w:lvl>
    <w:lvl w:ilvl="2" w:tplc="04150005" w:tentative="1">
      <w:start w:val="1"/>
      <w:numFmt w:val="bullet"/>
      <w:lvlText w:val=""/>
      <w:lvlJc w:val="left"/>
      <w:pPr>
        <w:ind w:left="2511" w:hanging="360"/>
      </w:pPr>
      <w:rPr>
        <w:rFonts w:ascii="Wingdings" w:hAnsi="Wingdings" w:hint="default"/>
      </w:rPr>
    </w:lvl>
    <w:lvl w:ilvl="3" w:tplc="04150001" w:tentative="1">
      <w:start w:val="1"/>
      <w:numFmt w:val="bullet"/>
      <w:lvlText w:val=""/>
      <w:lvlJc w:val="left"/>
      <w:pPr>
        <w:ind w:left="3231" w:hanging="360"/>
      </w:pPr>
      <w:rPr>
        <w:rFonts w:ascii="Symbol" w:hAnsi="Symbol" w:hint="default"/>
      </w:rPr>
    </w:lvl>
    <w:lvl w:ilvl="4" w:tplc="04150003" w:tentative="1">
      <w:start w:val="1"/>
      <w:numFmt w:val="bullet"/>
      <w:lvlText w:val="o"/>
      <w:lvlJc w:val="left"/>
      <w:pPr>
        <w:ind w:left="3951" w:hanging="360"/>
      </w:pPr>
      <w:rPr>
        <w:rFonts w:ascii="Courier New" w:hAnsi="Courier New" w:cs="Courier New" w:hint="default"/>
      </w:rPr>
    </w:lvl>
    <w:lvl w:ilvl="5" w:tplc="04150005" w:tentative="1">
      <w:start w:val="1"/>
      <w:numFmt w:val="bullet"/>
      <w:lvlText w:val=""/>
      <w:lvlJc w:val="left"/>
      <w:pPr>
        <w:ind w:left="4671" w:hanging="360"/>
      </w:pPr>
      <w:rPr>
        <w:rFonts w:ascii="Wingdings" w:hAnsi="Wingdings" w:hint="default"/>
      </w:rPr>
    </w:lvl>
    <w:lvl w:ilvl="6" w:tplc="04150001" w:tentative="1">
      <w:start w:val="1"/>
      <w:numFmt w:val="bullet"/>
      <w:lvlText w:val=""/>
      <w:lvlJc w:val="left"/>
      <w:pPr>
        <w:ind w:left="5391" w:hanging="360"/>
      </w:pPr>
      <w:rPr>
        <w:rFonts w:ascii="Symbol" w:hAnsi="Symbol" w:hint="default"/>
      </w:rPr>
    </w:lvl>
    <w:lvl w:ilvl="7" w:tplc="04150003" w:tentative="1">
      <w:start w:val="1"/>
      <w:numFmt w:val="bullet"/>
      <w:lvlText w:val="o"/>
      <w:lvlJc w:val="left"/>
      <w:pPr>
        <w:ind w:left="6111" w:hanging="360"/>
      </w:pPr>
      <w:rPr>
        <w:rFonts w:ascii="Courier New" w:hAnsi="Courier New" w:cs="Courier New" w:hint="default"/>
      </w:rPr>
    </w:lvl>
    <w:lvl w:ilvl="8" w:tplc="04150005" w:tentative="1">
      <w:start w:val="1"/>
      <w:numFmt w:val="bullet"/>
      <w:lvlText w:val=""/>
      <w:lvlJc w:val="left"/>
      <w:pPr>
        <w:ind w:left="6831" w:hanging="360"/>
      </w:pPr>
      <w:rPr>
        <w:rFonts w:ascii="Wingdings" w:hAnsi="Wingdings" w:hint="default"/>
      </w:rPr>
    </w:lvl>
  </w:abstractNum>
  <w:abstractNum w:abstractNumId="27" w15:restartNumberingAfterBreak="0">
    <w:nsid w:val="540A4CFE"/>
    <w:multiLevelType w:val="multilevel"/>
    <w:tmpl w:val="0415001F"/>
    <w:lvl w:ilvl="0">
      <w:start w:val="1"/>
      <w:numFmt w:val="decimal"/>
      <w:lvlText w:val="%1."/>
      <w:lvlJc w:val="left"/>
      <w:pPr>
        <w:ind w:left="360" w:hanging="360"/>
      </w:pPr>
      <w:rPr>
        <w:rFonts w:hint="default"/>
        <w:color w:val="000000"/>
      </w:rPr>
    </w:lvl>
    <w:lvl w:ilvl="1">
      <w:start w:val="1"/>
      <w:numFmt w:val="decimal"/>
      <w:lvlText w:val="%1.%2."/>
      <w:lvlJc w:val="left"/>
      <w:pPr>
        <w:ind w:left="792" w:hanging="432"/>
      </w:pPr>
      <w:rPr>
        <w:rFonts w:hint="default"/>
        <w:color w:val="000000"/>
      </w:rPr>
    </w:lvl>
    <w:lvl w:ilvl="2">
      <w:start w:val="1"/>
      <w:numFmt w:val="decimal"/>
      <w:lvlText w:val="%1.%2.%3."/>
      <w:lvlJc w:val="left"/>
      <w:pPr>
        <w:ind w:left="1224" w:hanging="504"/>
      </w:pPr>
      <w:rPr>
        <w:rFonts w:hint="default"/>
        <w:color w:val="000000"/>
      </w:rPr>
    </w:lvl>
    <w:lvl w:ilvl="3">
      <w:start w:val="1"/>
      <w:numFmt w:val="decimal"/>
      <w:lvlText w:val="%1.%2.%3.%4."/>
      <w:lvlJc w:val="left"/>
      <w:pPr>
        <w:ind w:left="1728" w:hanging="648"/>
      </w:pPr>
      <w:rPr>
        <w:rFonts w:hint="default"/>
        <w:color w:val="000000"/>
      </w:rPr>
    </w:lvl>
    <w:lvl w:ilvl="4">
      <w:start w:val="1"/>
      <w:numFmt w:val="decimal"/>
      <w:lvlText w:val="%1.%2.%3.%4.%5."/>
      <w:lvlJc w:val="left"/>
      <w:pPr>
        <w:ind w:left="2232" w:hanging="792"/>
      </w:pPr>
      <w:rPr>
        <w:rFonts w:hint="default"/>
        <w:color w:val="000000"/>
      </w:rPr>
    </w:lvl>
    <w:lvl w:ilvl="5">
      <w:start w:val="1"/>
      <w:numFmt w:val="decimal"/>
      <w:lvlText w:val="%1.%2.%3.%4.%5.%6."/>
      <w:lvlJc w:val="left"/>
      <w:pPr>
        <w:ind w:left="2736" w:hanging="936"/>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744" w:hanging="1224"/>
      </w:pPr>
      <w:rPr>
        <w:rFonts w:hint="default"/>
        <w:color w:val="000000"/>
      </w:rPr>
    </w:lvl>
    <w:lvl w:ilvl="8">
      <w:start w:val="1"/>
      <w:numFmt w:val="decimal"/>
      <w:lvlText w:val="%1.%2.%3.%4.%5.%6.%7.%8.%9."/>
      <w:lvlJc w:val="left"/>
      <w:pPr>
        <w:ind w:left="4320" w:hanging="1440"/>
      </w:pPr>
      <w:rPr>
        <w:rFonts w:hint="default"/>
        <w:color w:val="000000"/>
      </w:rPr>
    </w:lvl>
  </w:abstractNum>
  <w:abstractNum w:abstractNumId="28" w15:restartNumberingAfterBreak="0">
    <w:nsid w:val="548B32D1"/>
    <w:multiLevelType w:val="multilevel"/>
    <w:tmpl w:val="13C26BCE"/>
    <w:lvl w:ilvl="0">
      <w:start w:val="1"/>
      <w:numFmt w:val="lowerLetter"/>
      <w:lvlText w:val="%1)"/>
      <w:lvlJc w:val="left"/>
      <w:rPr>
        <w:b w:val="0"/>
        <w:bCs w:val="0"/>
        <w:i w:val="0"/>
        <w:iCs w:val="0"/>
        <w:smallCaps w:val="0"/>
        <w:strike w:val="0"/>
        <w:color w:val="auto"/>
        <w:spacing w:val="0"/>
        <w:w w:val="100"/>
        <w:position w:val="0"/>
        <w:sz w:val="22"/>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4E34BEF"/>
    <w:multiLevelType w:val="hybridMultilevel"/>
    <w:tmpl w:val="BB5A24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981775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D932AB0"/>
    <w:multiLevelType w:val="multilevel"/>
    <w:tmpl w:val="758CF214"/>
    <w:lvl w:ilvl="0">
      <w:start w:val="1"/>
      <w:numFmt w:val="decimal"/>
      <w:lvlText w:val="%1."/>
      <w:lvlJc w:val="left"/>
      <w:pPr>
        <w:ind w:left="711" w:hanging="360"/>
      </w:pPr>
      <w:rPr>
        <w:b/>
        <w:bCs/>
      </w:rPr>
    </w:lvl>
    <w:lvl w:ilvl="1">
      <w:start w:val="1"/>
      <w:numFmt w:val="decimal"/>
      <w:lvlText w:val="%1.%2."/>
      <w:lvlJc w:val="left"/>
      <w:pPr>
        <w:ind w:left="1143" w:hanging="432"/>
      </w:pPr>
    </w:lvl>
    <w:lvl w:ilvl="2">
      <w:start w:val="1"/>
      <w:numFmt w:val="decimal"/>
      <w:lvlText w:val="%1.%2.%3."/>
      <w:lvlJc w:val="left"/>
      <w:pPr>
        <w:ind w:left="1575" w:hanging="504"/>
      </w:pPr>
    </w:lvl>
    <w:lvl w:ilvl="3">
      <w:start w:val="1"/>
      <w:numFmt w:val="bullet"/>
      <w:lvlText w:val=""/>
      <w:lvlJc w:val="left"/>
      <w:pPr>
        <w:ind w:left="2079" w:hanging="648"/>
      </w:pPr>
      <w:rPr>
        <w:rFonts w:ascii="Symbol" w:hAnsi="Symbol" w:hint="default"/>
      </w:rPr>
    </w:lvl>
    <w:lvl w:ilvl="4">
      <w:start w:val="1"/>
      <w:numFmt w:val="bullet"/>
      <w:lvlText w:val=""/>
      <w:lvlJc w:val="left"/>
      <w:pPr>
        <w:ind w:left="2583" w:hanging="792"/>
      </w:pPr>
      <w:rPr>
        <w:rFonts w:ascii="Symbol" w:hAnsi="Symbol" w:hint="default"/>
      </w:rPr>
    </w:lvl>
    <w:lvl w:ilvl="5">
      <w:start w:val="1"/>
      <w:numFmt w:val="decimal"/>
      <w:lvlText w:val="%1.%2.%3.%4.%5.%6."/>
      <w:lvlJc w:val="left"/>
      <w:pPr>
        <w:ind w:left="3087" w:hanging="936"/>
      </w:pPr>
    </w:lvl>
    <w:lvl w:ilvl="6">
      <w:start w:val="1"/>
      <w:numFmt w:val="decimal"/>
      <w:lvlText w:val="%1.%2.%3.%4.%5.%6.%7."/>
      <w:lvlJc w:val="left"/>
      <w:pPr>
        <w:ind w:left="3591" w:hanging="1080"/>
      </w:pPr>
    </w:lvl>
    <w:lvl w:ilvl="7">
      <w:start w:val="1"/>
      <w:numFmt w:val="decimal"/>
      <w:lvlText w:val="%1.%2.%3.%4.%5.%6.%7.%8."/>
      <w:lvlJc w:val="left"/>
      <w:pPr>
        <w:ind w:left="4095" w:hanging="1224"/>
      </w:pPr>
    </w:lvl>
    <w:lvl w:ilvl="8">
      <w:start w:val="1"/>
      <w:numFmt w:val="decimal"/>
      <w:lvlText w:val="%1.%2.%3.%4.%5.%6.%7.%8.%9."/>
      <w:lvlJc w:val="left"/>
      <w:pPr>
        <w:ind w:left="4671" w:hanging="1440"/>
      </w:pPr>
    </w:lvl>
  </w:abstractNum>
  <w:abstractNum w:abstractNumId="32" w15:restartNumberingAfterBreak="0">
    <w:nsid w:val="5FF57895"/>
    <w:multiLevelType w:val="multilevel"/>
    <w:tmpl w:val="2DF21914"/>
    <w:lvl w:ilvl="0">
      <w:start w:val="1"/>
      <w:numFmt w:val="decimal"/>
      <w:lvlText w:val="%1."/>
      <w:lvlJc w:val="left"/>
      <w:pPr>
        <w:ind w:left="720" w:hanging="360"/>
      </w:pPr>
      <w:rPr>
        <w:rFonts w:eastAsia="Times New Roman"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ascii="Arial" w:hAnsi="Arial" w:cs="Arial" w:hint="default"/>
      </w:rPr>
    </w:lvl>
    <w:lvl w:ilvl="3">
      <w:start w:val="1"/>
      <w:numFmt w:val="bullet"/>
      <w:lvlText w:val=""/>
      <w:lvlJc w:val="left"/>
      <w:pPr>
        <w:ind w:left="1080" w:hanging="72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30222CB"/>
    <w:multiLevelType w:val="multilevel"/>
    <w:tmpl w:val="0430E200"/>
    <w:lvl w:ilvl="0">
      <w:numFmt w:val="decimalZero"/>
      <w:lvlText w:val="%1-0"/>
      <w:lvlJc w:val="left"/>
      <w:pPr>
        <w:ind w:left="810" w:hanging="810"/>
      </w:pPr>
      <w:rPr>
        <w:rFonts w:hint="default"/>
      </w:rPr>
    </w:lvl>
    <w:lvl w:ilvl="1">
      <w:start w:val="1"/>
      <w:numFmt w:val="decimalZero"/>
      <w:lvlText w:val="%1-%2"/>
      <w:lvlJc w:val="left"/>
      <w:pPr>
        <w:ind w:left="1518" w:hanging="810"/>
      </w:pPr>
      <w:rPr>
        <w:rFonts w:hint="default"/>
      </w:rPr>
    </w:lvl>
    <w:lvl w:ilvl="2">
      <w:start w:val="1"/>
      <w:numFmt w:val="decimal"/>
      <w:lvlText w:val="%1-%2.%3"/>
      <w:lvlJc w:val="left"/>
      <w:pPr>
        <w:ind w:left="2226" w:hanging="81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34" w15:restartNumberingAfterBreak="0">
    <w:nsid w:val="64943EE5"/>
    <w:multiLevelType w:val="hybridMultilevel"/>
    <w:tmpl w:val="3E70D4A0"/>
    <w:lvl w:ilvl="0" w:tplc="04150001">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5" w15:restartNumberingAfterBreak="0">
    <w:nsid w:val="64F25A0B"/>
    <w:multiLevelType w:val="hybridMultilevel"/>
    <w:tmpl w:val="269A55C4"/>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6" w15:restartNumberingAfterBreak="0">
    <w:nsid w:val="65885C19"/>
    <w:multiLevelType w:val="hybridMultilevel"/>
    <w:tmpl w:val="6F14CD5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6C112873"/>
    <w:multiLevelType w:val="hybridMultilevel"/>
    <w:tmpl w:val="463E08B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F31738F"/>
    <w:multiLevelType w:val="hybridMultilevel"/>
    <w:tmpl w:val="1FEE6F76"/>
    <w:lvl w:ilvl="0" w:tplc="04150011">
      <w:start w:val="1"/>
      <w:numFmt w:val="decimal"/>
      <w:lvlText w:val="%1)"/>
      <w:lvlJc w:val="left"/>
      <w:pPr>
        <w:ind w:left="2448" w:hanging="360"/>
      </w:pPr>
    </w:lvl>
    <w:lvl w:ilvl="1" w:tplc="04150019" w:tentative="1">
      <w:start w:val="1"/>
      <w:numFmt w:val="lowerLetter"/>
      <w:lvlText w:val="%2."/>
      <w:lvlJc w:val="left"/>
      <w:pPr>
        <w:ind w:left="3168" w:hanging="360"/>
      </w:pPr>
    </w:lvl>
    <w:lvl w:ilvl="2" w:tplc="0415001B" w:tentative="1">
      <w:start w:val="1"/>
      <w:numFmt w:val="lowerRoman"/>
      <w:lvlText w:val="%3."/>
      <w:lvlJc w:val="right"/>
      <w:pPr>
        <w:ind w:left="3888" w:hanging="180"/>
      </w:pPr>
    </w:lvl>
    <w:lvl w:ilvl="3" w:tplc="0415000F" w:tentative="1">
      <w:start w:val="1"/>
      <w:numFmt w:val="decimal"/>
      <w:lvlText w:val="%4."/>
      <w:lvlJc w:val="left"/>
      <w:pPr>
        <w:ind w:left="4608" w:hanging="360"/>
      </w:pPr>
    </w:lvl>
    <w:lvl w:ilvl="4" w:tplc="04150019" w:tentative="1">
      <w:start w:val="1"/>
      <w:numFmt w:val="lowerLetter"/>
      <w:lvlText w:val="%5."/>
      <w:lvlJc w:val="left"/>
      <w:pPr>
        <w:ind w:left="5328" w:hanging="360"/>
      </w:pPr>
    </w:lvl>
    <w:lvl w:ilvl="5" w:tplc="0415001B" w:tentative="1">
      <w:start w:val="1"/>
      <w:numFmt w:val="lowerRoman"/>
      <w:lvlText w:val="%6."/>
      <w:lvlJc w:val="right"/>
      <w:pPr>
        <w:ind w:left="6048" w:hanging="180"/>
      </w:pPr>
    </w:lvl>
    <w:lvl w:ilvl="6" w:tplc="0415000F" w:tentative="1">
      <w:start w:val="1"/>
      <w:numFmt w:val="decimal"/>
      <w:lvlText w:val="%7."/>
      <w:lvlJc w:val="left"/>
      <w:pPr>
        <w:ind w:left="6768" w:hanging="360"/>
      </w:pPr>
    </w:lvl>
    <w:lvl w:ilvl="7" w:tplc="04150019" w:tentative="1">
      <w:start w:val="1"/>
      <w:numFmt w:val="lowerLetter"/>
      <w:lvlText w:val="%8."/>
      <w:lvlJc w:val="left"/>
      <w:pPr>
        <w:ind w:left="7488" w:hanging="360"/>
      </w:pPr>
    </w:lvl>
    <w:lvl w:ilvl="8" w:tplc="0415001B" w:tentative="1">
      <w:start w:val="1"/>
      <w:numFmt w:val="lowerRoman"/>
      <w:lvlText w:val="%9."/>
      <w:lvlJc w:val="right"/>
      <w:pPr>
        <w:ind w:left="8208" w:hanging="180"/>
      </w:pPr>
    </w:lvl>
  </w:abstractNum>
  <w:abstractNum w:abstractNumId="39" w15:restartNumberingAfterBreak="0">
    <w:nsid w:val="6F736650"/>
    <w:multiLevelType w:val="hybridMultilevel"/>
    <w:tmpl w:val="E5EEA3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50343D5"/>
    <w:multiLevelType w:val="hybridMultilevel"/>
    <w:tmpl w:val="0DD2B7A2"/>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41" w15:restartNumberingAfterBreak="0">
    <w:nsid w:val="75BB4BF9"/>
    <w:multiLevelType w:val="multilevel"/>
    <w:tmpl w:val="B91CF48E"/>
    <w:lvl w:ilvl="0">
      <w:numFmt w:val="decimalZero"/>
      <w:lvlText w:val="%1-0"/>
      <w:lvlJc w:val="left"/>
      <w:pPr>
        <w:ind w:left="810" w:hanging="810"/>
      </w:pPr>
      <w:rPr>
        <w:rFonts w:hint="default"/>
      </w:rPr>
    </w:lvl>
    <w:lvl w:ilvl="1">
      <w:start w:val="1"/>
      <w:numFmt w:val="decimalZero"/>
      <w:lvlText w:val="%1-%2"/>
      <w:lvlJc w:val="left"/>
      <w:pPr>
        <w:ind w:left="1518" w:hanging="810"/>
      </w:pPr>
      <w:rPr>
        <w:rFonts w:hint="default"/>
      </w:rPr>
    </w:lvl>
    <w:lvl w:ilvl="2">
      <w:start w:val="1"/>
      <w:numFmt w:val="decimal"/>
      <w:lvlText w:val="%1-%2.%3"/>
      <w:lvlJc w:val="left"/>
      <w:pPr>
        <w:ind w:left="2226" w:hanging="81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num w:numId="1" w16cid:durableId="2068069616">
    <w:abstractNumId w:val="41"/>
  </w:num>
  <w:num w:numId="2" w16cid:durableId="2043478594">
    <w:abstractNumId w:val="33"/>
  </w:num>
  <w:num w:numId="3" w16cid:durableId="1011226313">
    <w:abstractNumId w:val="8"/>
  </w:num>
  <w:num w:numId="4" w16cid:durableId="2104566698">
    <w:abstractNumId w:val="22"/>
  </w:num>
  <w:num w:numId="5" w16cid:durableId="641034242">
    <w:abstractNumId w:val="6"/>
  </w:num>
  <w:num w:numId="6" w16cid:durableId="773281402">
    <w:abstractNumId w:val="13"/>
  </w:num>
  <w:num w:numId="7" w16cid:durableId="638463993">
    <w:abstractNumId w:val="9"/>
  </w:num>
  <w:num w:numId="8" w16cid:durableId="72749545">
    <w:abstractNumId w:val="1"/>
  </w:num>
  <w:num w:numId="9" w16cid:durableId="3467559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513223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289904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16125037">
    <w:abstractNumId w:val="24"/>
  </w:num>
  <w:num w:numId="13" w16cid:durableId="1921013353">
    <w:abstractNumId w:val="18"/>
  </w:num>
  <w:num w:numId="14" w16cid:durableId="1385064670">
    <w:abstractNumId w:val="40"/>
  </w:num>
  <w:num w:numId="15" w16cid:durableId="12893192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33797573">
    <w:abstractNumId w:val="0"/>
  </w:num>
  <w:num w:numId="17" w16cid:durableId="1307470560">
    <w:abstractNumId w:val="7"/>
  </w:num>
  <w:num w:numId="18" w16cid:durableId="1482187292">
    <w:abstractNumId w:val="29"/>
  </w:num>
  <w:num w:numId="19" w16cid:durableId="4268460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9727246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077127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82837622">
    <w:abstractNumId w:val="10"/>
  </w:num>
  <w:num w:numId="23" w16cid:durableId="636490114">
    <w:abstractNumId w:val="2"/>
  </w:num>
  <w:num w:numId="24" w16cid:durableId="200944476">
    <w:abstractNumId w:val="37"/>
  </w:num>
  <w:num w:numId="25" w16cid:durableId="284850489">
    <w:abstractNumId w:val="3"/>
  </w:num>
  <w:num w:numId="26" w16cid:durableId="1069693330">
    <w:abstractNumId w:val="34"/>
  </w:num>
  <w:num w:numId="27" w16cid:durableId="1826892917">
    <w:abstractNumId w:val="23"/>
  </w:num>
  <w:num w:numId="28" w16cid:durableId="1403872456">
    <w:abstractNumId w:val="4"/>
  </w:num>
  <w:num w:numId="29" w16cid:durableId="1563563531">
    <w:abstractNumId w:val="26"/>
  </w:num>
  <w:num w:numId="30" w16cid:durableId="1217669752">
    <w:abstractNumId w:val="32"/>
  </w:num>
  <w:num w:numId="31" w16cid:durableId="170999015">
    <w:abstractNumId w:val="11"/>
  </w:num>
  <w:num w:numId="32" w16cid:durableId="1133017098">
    <w:abstractNumId w:val="28"/>
  </w:num>
  <w:num w:numId="33" w16cid:durableId="227302761">
    <w:abstractNumId w:val="39"/>
  </w:num>
  <w:num w:numId="34" w16cid:durableId="789015117">
    <w:abstractNumId w:val="16"/>
  </w:num>
  <w:num w:numId="35" w16cid:durableId="1526942147">
    <w:abstractNumId w:val="27"/>
  </w:num>
  <w:num w:numId="36" w16cid:durableId="825970691">
    <w:abstractNumId w:val="17"/>
  </w:num>
  <w:num w:numId="37" w16cid:durableId="1490949599">
    <w:abstractNumId w:val="38"/>
  </w:num>
  <w:num w:numId="38" w16cid:durableId="1839535812">
    <w:abstractNumId w:val="14"/>
  </w:num>
  <w:num w:numId="39" w16cid:durableId="362245601">
    <w:abstractNumId w:val="25"/>
  </w:num>
  <w:num w:numId="40" w16cid:durableId="1179001658">
    <w:abstractNumId w:val="21"/>
  </w:num>
  <w:num w:numId="41" w16cid:durableId="804658618">
    <w:abstractNumId w:val="5"/>
  </w:num>
  <w:num w:numId="42" w16cid:durableId="19817729">
    <w:abstractNumId w:val="31"/>
  </w:num>
  <w:num w:numId="43" w16cid:durableId="70387163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226"/>
    <w:rsid w:val="000019F0"/>
    <w:rsid w:val="000069BB"/>
    <w:rsid w:val="000171B9"/>
    <w:rsid w:val="0002065D"/>
    <w:rsid w:val="00023AB2"/>
    <w:rsid w:val="00025E47"/>
    <w:rsid w:val="00026AE3"/>
    <w:rsid w:val="00027CF5"/>
    <w:rsid w:val="00034398"/>
    <w:rsid w:val="000360EA"/>
    <w:rsid w:val="00044EAF"/>
    <w:rsid w:val="00074343"/>
    <w:rsid w:val="00080014"/>
    <w:rsid w:val="0009175A"/>
    <w:rsid w:val="000A19AB"/>
    <w:rsid w:val="000B79F3"/>
    <w:rsid w:val="000C19C7"/>
    <w:rsid w:val="000C2966"/>
    <w:rsid w:val="000D33D4"/>
    <w:rsid w:val="000D572D"/>
    <w:rsid w:val="000E277D"/>
    <w:rsid w:val="00114842"/>
    <w:rsid w:val="00123C22"/>
    <w:rsid w:val="00136FEE"/>
    <w:rsid w:val="00137387"/>
    <w:rsid w:val="00141226"/>
    <w:rsid w:val="00150560"/>
    <w:rsid w:val="0015111A"/>
    <w:rsid w:val="0015188A"/>
    <w:rsid w:val="00152131"/>
    <w:rsid w:val="0015512A"/>
    <w:rsid w:val="00156F3D"/>
    <w:rsid w:val="00163F4C"/>
    <w:rsid w:val="00165908"/>
    <w:rsid w:val="00165E04"/>
    <w:rsid w:val="001674BC"/>
    <w:rsid w:val="00167DF2"/>
    <w:rsid w:val="00173928"/>
    <w:rsid w:val="00184654"/>
    <w:rsid w:val="001A0AA3"/>
    <w:rsid w:val="001A4F34"/>
    <w:rsid w:val="001B17D9"/>
    <w:rsid w:val="001D4500"/>
    <w:rsid w:val="001E1D83"/>
    <w:rsid w:val="001F67A8"/>
    <w:rsid w:val="002018AC"/>
    <w:rsid w:val="00234052"/>
    <w:rsid w:val="00237884"/>
    <w:rsid w:val="0025604B"/>
    <w:rsid w:val="00262937"/>
    <w:rsid w:val="00264C71"/>
    <w:rsid w:val="00266C11"/>
    <w:rsid w:val="00270087"/>
    <w:rsid w:val="0027153D"/>
    <w:rsid w:val="0028092A"/>
    <w:rsid w:val="00290BC3"/>
    <w:rsid w:val="00293FBD"/>
    <w:rsid w:val="00294902"/>
    <w:rsid w:val="002C3141"/>
    <w:rsid w:val="002C3283"/>
    <w:rsid w:val="002C398C"/>
    <w:rsid w:val="002C6D3A"/>
    <w:rsid w:val="002E049A"/>
    <w:rsid w:val="002E2BA8"/>
    <w:rsid w:val="002E434E"/>
    <w:rsid w:val="00306B75"/>
    <w:rsid w:val="00316D28"/>
    <w:rsid w:val="00325021"/>
    <w:rsid w:val="00325931"/>
    <w:rsid w:val="00350729"/>
    <w:rsid w:val="0035449E"/>
    <w:rsid w:val="00373857"/>
    <w:rsid w:val="00382825"/>
    <w:rsid w:val="0038697D"/>
    <w:rsid w:val="00391226"/>
    <w:rsid w:val="003A0F67"/>
    <w:rsid w:val="003B71AD"/>
    <w:rsid w:val="003C6583"/>
    <w:rsid w:val="003D5AEA"/>
    <w:rsid w:val="003E2EEC"/>
    <w:rsid w:val="00417950"/>
    <w:rsid w:val="00423B57"/>
    <w:rsid w:val="004400F1"/>
    <w:rsid w:val="00440F73"/>
    <w:rsid w:val="00470CCF"/>
    <w:rsid w:val="00480318"/>
    <w:rsid w:val="0048688F"/>
    <w:rsid w:val="0048754B"/>
    <w:rsid w:val="00490578"/>
    <w:rsid w:val="00494026"/>
    <w:rsid w:val="00495798"/>
    <w:rsid w:val="004A35BE"/>
    <w:rsid w:val="004A7BF1"/>
    <w:rsid w:val="004B6D5B"/>
    <w:rsid w:val="004C03DF"/>
    <w:rsid w:val="004C1AFB"/>
    <w:rsid w:val="004D00ED"/>
    <w:rsid w:val="004D2031"/>
    <w:rsid w:val="004D6EC9"/>
    <w:rsid w:val="004F44F0"/>
    <w:rsid w:val="005056C4"/>
    <w:rsid w:val="00507F76"/>
    <w:rsid w:val="00515EF3"/>
    <w:rsid w:val="00544E92"/>
    <w:rsid w:val="00545925"/>
    <w:rsid w:val="00546414"/>
    <w:rsid w:val="005754F7"/>
    <w:rsid w:val="00584EDC"/>
    <w:rsid w:val="00590AAB"/>
    <w:rsid w:val="00595CCD"/>
    <w:rsid w:val="00597B42"/>
    <w:rsid w:val="005A141C"/>
    <w:rsid w:val="005B6BBF"/>
    <w:rsid w:val="005C5828"/>
    <w:rsid w:val="005D5C7A"/>
    <w:rsid w:val="005E10BB"/>
    <w:rsid w:val="0060278E"/>
    <w:rsid w:val="0060763A"/>
    <w:rsid w:val="0061367A"/>
    <w:rsid w:val="00615D90"/>
    <w:rsid w:val="00651354"/>
    <w:rsid w:val="006628FB"/>
    <w:rsid w:val="00663953"/>
    <w:rsid w:val="00677884"/>
    <w:rsid w:val="006831C3"/>
    <w:rsid w:val="0068696F"/>
    <w:rsid w:val="006924A0"/>
    <w:rsid w:val="006971CF"/>
    <w:rsid w:val="006A0EE2"/>
    <w:rsid w:val="006A159D"/>
    <w:rsid w:val="006B1A1B"/>
    <w:rsid w:val="006C7B1C"/>
    <w:rsid w:val="006D22F5"/>
    <w:rsid w:val="006D3756"/>
    <w:rsid w:val="007050B4"/>
    <w:rsid w:val="00706617"/>
    <w:rsid w:val="0070718C"/>
    <w:rsid w:val="007134D4"/>
    <w:rsid w:val="00713EE7"/>
    <w:rsid w:val="00741E15"/>
    <w:rsid w:val="00754307"/>
    <w:rsid w:val="00770633"/>
    <w:rsid w:val="00782141"/>
    <w:rsid w:val="00787EB9"/>
    <w:rsid w:val="007926B4"/>
    <w:rsid w:val="007A37DA"/>
    <w:rsid w:val="007A3E32"/>
    <w:rsid w:val="007B2B04"/>
    <w:rsid w:val="007B48A7"/>
    <w:rsid w:val="007B4B00"/>
    <w:rsid w:val="007C1DD8"/>
    <w:rsid w:val="007D69BC"/>
    <w:rsid w:val="007F2A8A"/>
    <w:rsid w:val="007F703A"/>
    <w:rsid w:val="008162EC"/>
    <w:rsid w:val="00816500"/>
    <w:rsid w:val="00825688"/>
    <w:rsid w:val="008274E2"/>
    <w:rsid w:val="00835BD8"/>
    <w:rsid w:val="00840BEC"/>
    <w:rsid w:val="00841028"/>
    <w:rsid w:val="00842A5F"/>
    <w:rsid w:val="00846581"/>
    <w:rsid w:val="008542C9"/>
    <w:rsid w:val="00862B41"/>
    <w:rsid w:val="00870FEA"/>
    <w:rsid w:val="00871DA5"/>
    <w:rsid w:val="0087455F"/>
    <w:rsid w:val="008746D9"/>
    <w:rsid w:val="008815D5"/>
    <w:rsid w:val="00890EF2"/>
    <w:rsid w:val="008B19AF"/>
    <w:rsid w:val="008B329E"/>
    <w:rsid w:val="008D4398"/>
    <w:rsid w:val="008E30A4"/>
    <w:rsid w:val="008E4B53"/>
    <w:rsid w:val="008F0798"/>
    <w:rsid w:val="008F4AE1"/>
    <w:rsid w:val="008F5436"/>
    <w:rsid w:val="009078E3"/>
    <w:rsid w:val="00917CCE"/>
    <w:rsid w:val="009204E1"/>
    <w:rsid w:val="00953BD4"/>
    <w:rsid w:val="00974615"/>
    <w:rsid w:val="00976616"/>
    <w:rsid w:val="00996755"/>
    <w:rsid w:val="00996864"/>
    <w:rsid w:val="009B1B18"/>
    <w:rsid w:val="009E043F"/>
    <w:rsid w:val="009E3A9F"/>
    <w:rsid w:val="009E6A2A"/>
    <w:rsid w:val="009F0BCF"/>
    <w:rsid w:val="009F14FE"/>
    <w:rsid w:val="009F3D17"/>
    <w:rsid w:val="00A375A8"/>
    <w:rsid w:val="00A43766"/>
    <w:rsid w:val="00A5453C"/>
    <w:rsid w:val="00A6150D"/>
    <w:rsid w:val="00A61B66"/>
    <w:rsid w:val="00A74DDF"/>
    <w:rsid w:val="00A9601B"/>
    <w:rsid w:val="00A96062"/>
    <w:rsid w:val="00AA2976"/>
    <w:rsid w:val="00AC6AE9"/>
    <w:rsid w:val="00AC7407"/>
    <w:rsid w:val="00AD0C68"/>
    <w:rsid w:val="00AD3085"/>
    <w:rsid w:val="00AE0108"/>
    <w:rsid w:val="00AE2637"/>
    <w:rsid w:val="00AE7337"/>
    <w:rsid w:val="00B00BAF"/>
    <w:rsid w:val="00B01136"/>
    <w:rsid w:val="00B020E3"/>
    <w:rsid w:val="00B036DC"/>
    <w:rsid w:val="00B145D3"/>
    <w:rsid w:val="00B14A6C"/>
    <w:rsid w:val="00B16070"/>
    <w:rsid w:val="00B1624C"/>
    <w:rsid w:val="00B25D55"/>
    <w:rsid w:val="00B34E95"/>
    <w:rsid w:val="00B432A9"/>
    <w:rsid w:val="00B43A75"/>
    <w:rsid w:val="00B456E9"/>
    <w:rsid w:val="00B47C31"/>
    <w:rsid w:val="00B50BEA"/>
    <w:rsid w:val="00B6179F"/>
    <w:rsid w:val="00B734F7"/>
    <w:rsid w:val="00B97C4F"/>
    <w:rsid w:val="00BA1B2A"/>
    <w:rsid w:val="00BB6C14"/>
    <w:rsid w:val="00BB7A49"/>
    <w:rsid w:val="00BC08AF"/>
    <w:rsid w:val="00BD06DF"/>
    <w:rsid w:val="00BD3206"/>
    <w:rsid w:val="00BD7F3E"/>
    <w:rsid w:val="00BE2751"/>
    <w:rsid w:val="00BE292F"/>
    <w:rsid w:val="00BF0FD3"/>
    <w:rsid w:val="00BF2EF8"/>
    <w:rsid w:val="00BF4E04"/>
    <w:rsid w:val="00C05049"/>
    <w:rsid w:val="00C177FA"/>
    <w:rsid w:val="00C33EFF"/>
    <w:rsid w:val="00C56FD1"/>
    <w:rsid w:val="00C65839"/>
    <w:rsid w:val="00C70B5F"/>
    <w:rsid w:val="00C72F84"/>
    <w:rsid w:val="00C74554"/>
    <w:rsid w:val="00C763F0"/>
    <w:rsid w:val="00C85DA5"/>
    <w:rsid w:val="00CA5953"/>
    <w:rsid w:val="00CA5E7A"/>
    <w:rsid w:val="00CB67BF"/>
    <w:rsid w:val="00CC084A"/>
    <w:rsid w:val="00CC230F"/>
    <w:rsid w:val="00CD084E"/>
    <w:rsid w:val="00CD4694"/>
    <w:rsid w:val="00CE0A64"/>
    <w:rsid w:val="00CE6596"/>
    <w:rsid w:val="00CF1EC8"/>
    <w:rsid w:val="00D04D73"/>
    <w:rsid w:val="00D10FAB"/>
    <w:rsid w:val="00D231AA"/>
    <w:rsid w:val="00D43557"/>
    <w:rsid w:val="00D45789"/>
    <w:rsid w:val="00D47A9B"/>
    <w:rsid w:val="00D52F90"/>
    <w:rsid w:val="00D537E5"/>
    <w:rsid w:val="00D5409C"/>
    <w:rsid w:val="00D54F2E"/>
    <w:rsid w:val="00D56126"/>
    <w:rsid w:val="00D72FA2"/>
    <w:rsid w:val="00DA7E0D"/>
    <w:rsid w:val="00DB6190"/>
    <w:rsid w:val="00DB6461"/>
    <w:rsid w:val="00DC5020"/>
    <w:rsid w:val="00DE1E7F"/>
    <w:rsid w:val="00E05846"/>
    <w:rsid w:val="00E079F6"/>
    <w:rsid w:val="00E21613"/>
    <w:rsid w:val="00E34A6C"/>
    <w:rsid w:val="00E42AD4"/>
    <w:rsid w:val="00E52320"/>
    <w:rsid w:val="00E5716B"/>
    <w:rsid w:val="00E65C47"/>
    <w:rsid w:val="00E7142B"/>
    <w:rsid w:val="00E74D3F"/>
    <w:rsid w:val="00E862E6"/>
    <w:rsid w:val="00E953C4"/>
    <w:rsid w:val="00EA3289"/>
    <w:rsid w:val="00EA3615"/>
    <w:rsid w:val="00EA4BBC"/>
    <w:rsid w:val="00EC35DF"/>
    <w:rsid w:val="00EC4B14"/>
    <w:rsid w:val="00ED1F11"/>
    <w:rsid w:val="00ED4FE1"/>
    <w:rsid w:val="00EE16E3"/>
    <w:rsid w:val="00EE375F"/>
    <w:rsid w:val="00EF48E6"/>
    <w:rsid w:val="00F062FE"/>
    <w:rsid w:val="00F11965"/>
    <w:rsid w:val="00F22353"/>
    <w:rsid w:val="00F279B8"/>
    <w:rsid w:val="00F420DC"/>
    <w:rsid w:val="00F426BD"/>
    <w:rsid w:val="00F441EF"/>
    <w:rsid w:val="00F46609"/>
    <w:rsid w:val="00F57328"/>
    <w:rsid w:val="00F701A8"/>
    <w:rsid w:val="00F751E0"/>
    <w:rsid w:val="00F7744C"/>
    <w:rsid w:val="00F85257"/>
    <w:rsid w:val="00F9027E"/>
    <w:rsid w:val="00F94C80"/>
    <w:rsid w:val="00FB14F1"/>
    <w:rsid w:val="00FB3947"/>
    <w:rsid w:val="00FC36CA"/>
    <w:rsid w:val="00FC496C"/>
    <w:rsid w:val="00FF67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AEF0F6"/>
  <w15:chartTrackingRefBased/>
  <w15:docId w15:val="{AB189506-F70C-4273-B6FB-44B74F41B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52320"/>
    <w:pPr>
      <w:spacing w:after="200" w:line="276" w:lineRule="auto"/>
    </w:pPr>
    <w:rPr>
      <w:sz w:val="22"/>
      <w:szCs w:val="22"/>
      <w:lang w:eastAsia="en-US"/>
    </w:rPr>
  </w:style>
  <w:style w:type="paragraph" w:styleId="Nagwek1">
    <w:name w:val="heading 1"/>
    <w:basedOn w:val="Normalny"/>
    <w:next w:val="Normalny"/>
    <w:link w:val="Nagwek1Znak"/>
    <w:uiPriority w:val="9"/>
    <w:qFormat/>
    <w:rsid w:val="00B1624C"/>
    <w:pPr>
      <w:keepNext/>
      <w:spacing w:before="240" w:after="60"/>
      <w:outlineLvl w:val="0"/>
    </w:pPr>
    <w:rPr>
      <w:rFonts w:ascii="Calibri Light" w:eastAsia="Times New Roman" w:hAnsi="Calibri Light"/>
      <w:b/>
      <w:bCs/>
      <w:kern w:val="32"/>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5409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5409C"/>
  </w:style>
  <w:style w:type="paragraph" w:styleId="Stopka">
    <w:name w:val="footer"/>
    <w:basedOn w:val="Normalny"/>
    <w:link w:val="StopkaZnak"/>
    <w:uiPriority w:val="99"/>
    <w:unhideWhenUsed/>
    <w:rsid w:val="00D5409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5409C"/>
  </w:style>
  <w:style w:type="paragraph" w:styleId="Tekstdymka">
    <w:name w:val="Balloon Text"/>
    <w:basedOn w:val="Normalny"/>
    <w:link w:val="TekstdymkaZnak"/>
    <w:uiPriority w:val="99"/>
    <w:semiHidden/>
    <w:unhideWhenUsed/>
    <w:rsid w:val="00D5409C"/>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D5409C"/>
    <w:rPr>
      <w:rFonts w:ascii="Tahoma" w:hAnsi="Tahoma" w:cs="Tahoma"/>
      <w:sz w:val="16"/>
      <w:szCs w:val="16"/>
    </w:rPr>
  </w:style>
  <w:style w:type="character" w:styleId="Hipercze">
    <w:name w:val="Hyperlink"/>
    <w:uiPriority w:val="99"/>
    <w:unhideWhenUsed/>
    <w:rsid w:val="000E277D"/>
    <w:rPr>
      <w:color w:val="0000FF"/>
      <w:u w:val="single"/>
    </w:rPr>
  </w:style>
  <w:style w:type="paragraph" w:styleId="Akapitzlist">
    <w:name w:val="List Paragraph"/>
    <w:aliases w:val="Obiekt,List Paragraph1,List Paragraph,BulletC,lp1,List Paragraph2,ISCG Numerowanie,Numerowanie,Wyliczanie,normalny tekst,Podsis rysunku,Akapit z listą3,Akapit z listą31,Punktowanie,L1,test ciągły,Bullets,Alpha list"/>
    <w:basedOn w:val="Normalny"/>
    <w:link w:val="AkapitzlistZnak"/>
    <w:uiPriority w:val="34"/>
    <w:qFormat/>
    <w:rsid w:val="008542C9"/>
    <w:pPr>
      <w:ind w:left="720"/>
      <w:contextualSpacing/>
    </w:pPr>
  </w:style>
  <w:style w:type="character" w:customStyle="1" w:styleId="AkapitzlistZnak">
    <w:name w:val="Akapit z listą Znak"/>
    <w:aliases w:val="Obiekt Znak,List Paragraph1 Znak,List Paragraph Znak,BulletC Znak,lp1 Znak,List Paragraph2 Znak,ISCG Numerowanie Znak,Numerowanie Znak,Wyliczanie Znak,normalny tekst Znak,Podsis rysunku Znak,Akapit z listą3 Znak,Akapit z listą31 Znak"/>
    <w:link w:val="Akapitzlist"/>
    <w:uiPriority w:val="34"/>
    <w:qFormat/>
    <w:rsid w:val="00034398"/>
    <w:rPr>
      <w:sz w:val="22"/>
      <w:szCs w:val="22"/>
      <w:lang w:eastAsia="en-US"/>
    </w:rPr>
  </w:style>
  <w:style w:type="character" w:customStyle="1" w:styleId="BezodstpwZnak">
    <w:name w:val="Bez odstępów Znak"/>
    <w:link w:val="Bezodstpw"/>
    <w:uiPriority w:val="1"/>
    <w:locked/>
    <w:rsid w:val="00D72FA2"/>
    <w:rPr>
      <w:rFonts w:eastAsia="Times New Roman"/>
      <w:sz w:val="22"/>
      <w:szCs w:val="22"/>
      <w:lang w:eastAsia="en-US"/>
    </w:rPr>
  </w:style>
  <w:style w:type="paragraph" w:styleId="Bezodstpw">
    <w:name w:val="No Spacing"/>
    <w:link w:val="BezodstpwZnak"/>
    <w:uiPriority w:val="1"/>
    <w:qFormat/>
    <w:rsid w:val="00D72FA2"/>
    <w:rPr>
      <w:rFonts w:eastAsia="Times New Roman"/>
      <w:sz w:val="22"/>
      <w:szCs w:val="22"/>
      <w:lang w:eastAsia="en-US"/>
    </w:rPr>
  </w:style>
  <w:style w:type="character" w:customStyle="1" w:styleId="Nagwek1Znak">
    <w:name w:val="Nagłówek 1 Znak"/>
    <w:basedOn w:val="Domylnaczcionkaakapitu"/>
    <w:link w:val="Nagwek1"/>
    <w:uiPriority w:val="9"/>
    <w:rsid w:val="00B1624C"/>
    <w:rPr>
      <w:rFonts w:ascii="Calibri Light" w:eastAsia="Times New Roman" w:hAnsi="Calibri Light"/>
      <w:b/>
      <w:bCs/>
      <w:kern w:val="32"/>
      <w:sz w:val="32"/>
      <w:szCs w:val="32"/>
      <w:lang w:eastAsia="en-US"/>
    </w:rPr>
  </w:style>
  <w:style w:type="character" w:customStyle="1" w:styleId="Teksttreci">
    <w:name w:val="Tekst treści_"/>
    <w:basedOn w:val="Domylnaczcionkaakapitu"/>
    <w:link w:val="Teksttreci0"/>
    <w:rsid w:val="00B1624C"/>
    <w:rPr>
      <w:rFonts w:ascii="Arial" w:eastAsia="Arial" w:hAnsi="Arial" w:cs="Arial"/>
      <w:sz w:val="22"/>
      <w:szCs w:val="22"/>
    </w:rPr>
  </w:style>
  <w:style w:type="paragraph" w:customStyle="1" w:styleId="Teksttreci0">
    <w:name w:val="Tekst treści"/>
    <w:basedOn w:val="Normalny"/>
    <w:link w:val="Teksttreci"/>
    <w:rsid w:val="00B1624C"/>
    <w:pPr>
      <w:widowControl w:val="0"/>
      <w:spacing w:after="80" w:line="288" w:lineRule="auto"/>
    </w:pPr>
    <w:rPr>
      <w:rFonts w:ascii="Arial" w:eastAsia="Arial" w:hAnsi="Arial" w:cs="Arial"/>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017903">
      <w:bodyDiv w:val="1"/>
      <w:marLeft w:val="0"/>
      <w:marRight w:val="0"/>
      <w:marTop w:val="0"/>
      <w:marBottom w:val="0"/>
      <w:divBdr>
        <w:top w:val="none" w:sz="0" w:space="0" w:color="auto"/>
        <w:left w:val="none" w:sz="0" w:space="0" w:color="auto"/>
        <w:bottom w:val="none" w:sz="0" w:space="0" w:color="auto"/>
        <w:right w:val="none" w:sz="0" w:space="0" w:color="auto"/>
      </w:divBdr>
    </w:div>
    <w:div w:id="177473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17327243EE34B4FAF61CA8F372CEBB5" ma:contentTypeVersion="0" ma:contentTypeDescription="Utwórz nowy dokument." ma:contentTypeScope="" ma:versionID="f8b172765d15af371bd4c1940b8576e7">
  <xsd:schema xmlns:xsd="http://www.w3.org/2001/XMLSchema" xmlns:xs="http://www.w3.org/2001/XMLSchema" xmlns:p="http://schemas.microsoft.com/office/2006/metadata/properties" xmlns:ns2="5790c09d-5b64-4959-95f9-23650bcbd207" targetNamespace="http://schemas.microsoft.com/office/2006/metadata/properties" ma:root="true" ma:fieldsID="967d39d7167160a3f34c95adddba83fb" ns2:_="">
    <xsd:import namespace="5790c09d-5b64-4959-95f9-23650bcbd207"/>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90c09d-5b64-4959-95f9-23650bcbd207"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yfikator trwały" ma:description="Zachowaj identyfikator podczas dodawania."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593955-5568-4055-85BC-A17ABE2B28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90c09d-5b64-4959-95f9-23650bcbd2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AE3167-AA15-4B7E-9505-B15EC921559F}">
  <ds:schemaRefs>
    <ds:schemaRef ds:uri="http://schemas.microsoft.com/sharepoint/events"/>
  </ds:schemaRefs>
</ds:datastoreItem>
</file>

<file path=customXml/itemProps3.xml><?xml version="1.0" encoding="utf-8"?>
<ds:datastoreItem xmlns:ds="http://schemas.openxmlformats.org/officeDocument/2006/customXml" ds:itemID="{8C13DCA1-CD96-47A2-BCD6-AEED29582FE8}">
  <ds:schemaRefs>
    <ds:schemaRef ds:uri="http://schemas.microsoft.com/sharepoint/v3/contenttype/forms"/>
  </ds:schemaRefs>
</ds:datastoreItem>
</file>

<file path=customXml/itemProps4.xml><?xml version="1.0" encoding="utf-8"?>
<ds:datastoreItem xmlns:ds="http://schemas.openxmlformats.org/officeDocument/2006/customXml" ds:itemID="{29AD8EE5-F2D1-44A4-91B5-FCF3DDE32DD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BACE374-C46B-4229-AD8E-D56AC1ED8838}">
  <ds:schemaRefs>
    <ds:schemaRef ds:uri="http://schemas.microsoft.com/office/2006/metadata/longProperties"/>
  </ds:schemaRefs>
</ds:datastoreItem>
</file>

<file path=customXml/itemProps6.xml><?xml version="1.0" encoding="utf-8"?>
<ds:datastoreItem xmlns:ds="http://schemas.openxmlformats.org/officeDocument/2006/customXml" ds:itemID="{441BC939-E194-4FC0-BE33-8099B8A7E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Pages>
  <Words>4111</Words>
  <Characters>24670</Characters>
  <Application>Microsoft Office Word</Application>
  <DocSecurity>0</DocSecurity>
  <Lines>205</Lines>
  <Paragraphs>57</Paragraphs>
  <ScaleCrop>false</ScaleCrop>
  <HeadingPairs>
    <vt:vector size="2" baseType="variant">
      <vt:variant>
        <vt:lpstr>Tytuł</vt:lpstr>
      </vt:variant>
      <vt:variant>
        <vt:i4>1</vt:i4>
      </vt:variant>
    </vt:vector>
  </HeadingPairs>
  <TitlesOfParts>
    <vt:vector size="1" baseType="lpstr">
      <vt:lpstr/>
    </vt:vector>
  </TitlesOfParts>
  <Company>PKP Polskie Linie Kolejowe S.A.</Company>
  <LinksUpToDate>false</LinksUpToDate>
  <CharactersWithSpaces>28724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SG2-DTP-ILG5a-DM</dc:creator>
  <cp:keywords/>
  <cp:lastModifiedBy>Gawłowska Ewelina</cp:lastModifiedBy>
  <cp:revision>112</cp:revision>
  <cp:lastPrinted>2026-02-27T12:01:00Z</cp:lastPrinted>
  <dcterms:created xsi:type="dcterms:W3CDTF">2025-07-08T09:13:00Z</dcterms:created>
  <dcterms:modified xsi:type="dcterms:W3CDTF">2026-02-27T12:02:00Z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4M5JP5TFURRC-336-336</vt:lpwstr>
  </property>
  <property fmtid="{D5CDD505-2E9C-101B-9397-08002B2CF9AE}" pid="3" name="_dlc_DocIdItemGuid">
    <vt:lpwstr>1ae0ecb0-7d54-4ace-8a0a-0032f3766b47</vt:lpwstr>
  </property>
  <property fmtid="{D5CDD505-2E9C-101B-9397-08002B2CF9AE}" pid="4" name="_dlc_DocIdUrl">
    <vt:lpwstr>http://e-plk.plk-sa.pl/iin/wdrozenia/projekty/oda/_layouts/15/DocIdRedir.aspx?ID=4M5JP5TFURRC-336-336, 4M5JP5TFURRC-336-336</vt:lpwstr>
  </property>
  <property fmtid="{D5CDD505-2E9C-101B-9397-08002B2CF9AE}" pid="5" name="ZnakPisma">
    <vt:lpwstr>IZ15DZ.515.27.2026.MK.1</vt:lpwstr>
  </property>
  <property fmtid="{D5CDD505-2E9C-101B-9397-08002B2CF9AE}" pid="6" name="UNPPisma">
    <vt:lpwstr>IZ15-26-244035</vt:lpwstr>
  </property>
  <property fmtid="{D5CDD505-2E9C-101B-9397-08002B2CF9AE}" pid="7" name="ZnakSprawy">
    <vt:lpwstr>IZ15DZ.515.27.2026.MK</vt:lpwstr>
  </property>
  <property fmtid="{D5CDD505-2E9C-101B-9397-08002B2CF9AE}" pid="8" name="ZnakSprawy2">
    <vt:lpwstr>Znak sprawy: IZ15DZ.515.27.2026.MK</vt:lpwstr>
  </property>
  <property fmtid="{D5CDD505-2E9C-101B-9397-08002B2CF9AE}" pid="9" name="AktualnaDataSlownie">
    <vt:lpwstr>24 lutego 2026</vt:lpwstr>
  </property>
  <property fmtid="{D5CDD505-2E9C-101B-9397-08002B2CF9AE}" pid="10" name="ZnakSprawyPrzedPrzeniesieniem">
    <vt:lpwstr/>
  </property>
  <property fmtid="{D5CDD505-2E9C-101B-9397-08002B2CF9AE}" pid="11" name="Autor">
    <vt:lpwstr>Korytkowska Monika</vt:lpwstr>
  </property>
  <property fmtid="{D5CDD505-2E9C-101B-9397-08002B2CF9AE}" pid="12" name="AutorNumer">
    <vt:lpwstr>00081925</vt:lpwstr>
  </property>
  <property fmtid="{D5CDD505-2E9C-101B-9397-08002B2CF9AE}" pid="13" name="AutorKomorkaNadrzedna">
    <vt:lpwstr>IZ15 Z-ca dyr. ds. technicznych(IZ15TEZA)</vt:lpwstr>
  </property>
  <property fmtid="{D5CDD505-2E9C-101B-9397-08002B2CF9AE}" pid="14" name="AutorInicjaly">
    <vt:lpwstr>MK</vt:lpwstr>
  </property>
  <property fmtid="{D5CDD505-2E9C-101B-9397-08002B2CF9AE}" pid="15" name="AutorNrTelefonu">
    <vt:lpwstr>-</vt:lpwstr>
  </property>
  <property fmtid="{D5CDD505-2E9C-101B-9397-08002B2CF9AE}" pid="16" name="Stanowisko">
    <vt:lpwstr>referent</vt:lpwstr>
  </property>
  <property fmtid="{D5CDD505-2E9C-101B-9397-08002B2CF9AE}" pid="17" name="OpisPisma">
    <vt:lpwstr>OPZ</vt:lpwstr>
  </property>
  <property fmtid="{D5CDD505-2E9C-101B-9397-08002B2CF9AE}" pid="18" name="Komorka">
    <vt:lpwstr>Biuro Zakładu</vt:lpwstr>
  </property>
  <property fmtid="{D5CDD505-2E9C-101B-9397-08002B2CF9AE}" pid="19" name="KodKomorki">
    <vt:lpwstr>IZ15BZ</vt:lpwstr>
  </property>
  <property fmtid="{D5CDD505-2E9C-101B-9397-08002B2CF9AE}" pid="20" name="AktualnaData">
    <vt:lpwstr>2026-02-24</vt:lpwstr>
  </property>
  <property fmtid="{D5CDD505-2E9C-101B-9397-08002B2CF9AE}" pid="21" name="Wydzial">
    <vt:lpwstr>Dział dróg kolejowych, zap. tech., rat</vt:lpwstr>
  </property>
  <property fmtid="{D5CDD505-2E9C-101B-9397-08002B2CF9AE}" pid="22" name="KodWydzialu">
    <vt:lpwstr>IZ15DZ</vt:lpwstr>
  </property>
  <property fmtid="{D5CDD505-2E9C-101B-9397-08002B2CF9AE}" pid="23" name="ZaakceptowanePrzez">
    <vt:lpwstr>n/d</vt:lpwstr>
  </property>
  <property fmtid="{D5CDD505-2E9C-101B-9397-08002B2CF9AE}" pid="24" name="PrzekazanieDo">
    <vt:lpwstr>Monika Korytkowska</vt:lpwstr>
  </property>
  <property fmtid="{D5CDD505-2E9C-101B-9397-08002B2CF9AE}" pid="25" name="PrzekazanieDoStanowisko">
    <vt:lpwstr>referent</vt:lpwstr>
  </property>
  <property fmtid="{D5CDD505-2E9C-101B-9397-08002B2CF9AE}" pid="26" name="PrzekazanieDoKomorkaPracownika">
    <vt:lpwstr>Dział dróg kolejowych, zap. tech., rat(IZ15DZ) </vt:lpwstr>
  </property>
  <property fmtid="{D5CDD505-2E9C-101B-9397-08002B2CF9AE}" pid="27" name="PrzekazanieWgRozdzielnika">
    <vt:lpwstr/>
  </property>
  <property fmtid="{D5CDD505-2E9C-101B-9397-08002B2CF9AE}" pid="28" name="adresImie">
    <vt:lpwstr/>
  </property>
  <property fmtid="{D5CDD505-2E9C-101B-9397-08002B2CF9AE}" pid="29" name="adresNazwisko">
    <vt:lpwstr/>
  </property>
  <property fmtid="{D5CDD505-2E9C-101B-9397-08002B2CF9AE}" pid="30" name="adresNazwa">
    <vt:lpwstr/>
  </property>
  <property fmtid="{D5CDD505-2E9C-101B-9397-08002B2CF9AE}" pid="31" name="adresOddzial">
    <vt:lpwstr/>
  </property>
  <property fmtid="{D5CDD505-2E9C-101B-9397-08002B2CF9AE}" pid="32" name="adresTypUlicy">
    <vt:lpwstr/>
  </property>
  <property fmtid="{D5CDD505-2E9C-101B-9397-08002B2CF9AE}" pid="33" name="adresUlica">
    <vt:lpwstr/>
  </property>
  <property fmtid="{D5CDD505-2E9C-101B-9397-08002B2CF9AE}" pid="34" name="adresNrDomu">
    <vt:lpwstr/>
  </property>
  <property fmtid="{D5CDD505-2E9C-101B-9397-08002B2CF9AE}" pid="35" name="adresNrLokalu">
    <vt:lpwstr/>
  </property>
  <property fmtid="{D5CDD505-2E9C-101B-9397-08002B2CF9AE}" pid="36" name="adresKodPocztowy">
    <vt:lpwstr/>
  </property>
  <property fmtid="{D5CDD505-2E9C-101B-9397-08002B2CF9AE}" pid="37" name="adresMiejscowosc">
    <vt:lpwstr/>
  </property>
  <property fmtid="{D5CDD505-2E9C-101B-9397-08002B2CF9AE}" pid="38" name="adresPoczta">
    <vt:lpwstr/>
  </property>
  <property fmtid="{D5CDD505-2E9C-101B-9397-08002B2CF9AE}" pid="39" name="adresEMail">
    <vt:lpwstr/>
  </property>
  <property fmtid="{D5CDD505-2E9C-101B-9397-08002B2CF9AE}" pid="40" name="DataNaPismie">
    <vt:lpwstr>brak</vt:lpwstr>
  </property>
  <property fmtid="{D5CDD505-2E9C-101B-9397-08002B2CF9AE}" pid="41" name="adresaciDW">
    <vt:lpwstr/>
  </property>
  <property fmtid="{D5CDD505-2E9C-101B-9397-08002B2CF9AE}" pid="42" name="adresaciDW2">
    <vt:lpwstr/>
  </property>
  <property fmtid="{D5CDD505-2E9C-101B-9397-08002B2CF9AE}" pid="43" name="DataCzasWprowadzenia">
    <vt:lpwstr>2026-02-24 13:18:13</vt:lpwstr>
  </property>
  <property fmtid="{D5CDD505-2E9C-101B-9397-08002B2CF9AE}" pid="44" name="TematSprawy">
    <vt:lpwstr>Wymiana źródła ogrzewania z kotła na paliwo stałe na pompę ciepła wraz z instalacją PV w budynku administracyjnym Sekcji Eksploatacji Kamieniec Ząbkowicki z podziałem na zadania:
Zadanie 1: Prace instalacyjne zasilanie pomp ciepła, instalacja fotowoltaiczna, 
Zadanie 2: Prace projektowe oraz roboty związane ze zmianą źródła ciepła, instalacja c.o., roboty budowlane.</vt:lpwstr>
  </property>
  <property fmtid="{D5CDD505-2E9C-101B-9397-08002B2CF9AE}" pid="45" name="ProwadzacySprawe">
    <vt:lpwstr>Korytkowska Monika</vt:lpwstr>
  </property>
  <property fmtid="{D5CDD505-2E9C-101B-9397-08002B2CF9AE}" pid="46" name="DaneJednostki1">
    <vt:lpwstr>Zakład Linii Kolejowych</vt:lpwstr>
  </property>
  <property fmtid="{D5CDD505-2E9C-101B-9397-08002B2CF9AE}" pid="47" name="PolaDodatkowe1">
    <vt:lpwstr>Zakład Linii Kolejowych</vt:lpwstr>
  </property>
  <property fmtid="{D5CDD505-2E9C-101B-9397-08002B2CF9AE}" pid="48" name="DaneJednostki2">
    <vt:lpwstr>w Opolu</vt:lpwstr>
  </property>
  <property fmtid="{D5CDD505-2E9C-101B-9397-08002B2CF9AE}" pid="49" name="PolaDodatkowe2">
    <vt:lpwstr>w Opolu</vt:lpwstr>
  </property>
  <property fmtid="{D5CDD505-2E9C-101B-9397-08002B2CF9AE}" pid="50" name="DaneJednostki3">
    <vt:lpwstr>Opole</vt:lpwstr>
  </property>
  <property fmtid="{D5CDD505-2E9C-101B-9397-08002B2CF9AE}" pid="51" name="PolaDodatkowe3">
    <vt:lpwstr>Opole</vt:lpwstr>
  </property>
  <property fmtid="{D5CDD505-2E9C-101B-9397-08002B2CF9AE}" pid="52" name="DaneJednostki4">
    <vt:lpwstr>ul. Księcia Jana Dobrego 1</vt:lpwstr>
  </property>
  <property fmtid="{D5CDD505-2E9C-101B-9397-08002B2CF9AE}" pid="53" name="PolaDodatkowe4">
    <vt:lpwstr>ul. Księcia Jana Dobrego 1</vt:lpwstr>
  </property>
  <property fmtid="{D5CDD505-2E9C-101B-9397-08002B2CF9AE}" pid="54" name="DaneJednostki5">
    <vt:lpwstr>45-090 skr.poczt. 29</vt:lpwstr>
  </property>
  <property fmtid="{D5CDD505-2E9C-101B-9397-08002B2CF9AE}" pid="55" name="PolaDodatkowe5">
    <vt:lpwstr>45-090 skr.poczt. 29</vt:lpwstr>
  </property>
  <property fmtid="{D5CDD505-2E9C-101B-9397-08002B2CF9AE}" pid="56" name="DaneJednostki6">
    <vt:lpwstr>tel. (77) 554-13-40</vt:lpwstr>
  </property>
  <property fmtid="{D5CDD505-2E9C-101B-9397-08002B2CF9AE}" pid="57" name="PolaDodatkowe6">
    <vt:lpwstr>tel. (77) 554-13-40</vt:lpwstr>
  </property>
  <property fmtid="{D5CDD505-2E9C-101B-9397-08002B2CF9AE}" pid="58" name="DaneJednostki7">
    <vt:lpwstr>fax (77) 554-14-69</vt:lpwstr>
  </property>
  <property fmtid="{D5CDD505-2E9C-101B-9397-08002B2CF9AE}" pid="59" name="PolaDodatkowe7">
    <vt:lpwstr>fax (77) 554-14-69</vt:lpwstr>
  </property>
  <property fmtid="{D5CDD505-2E9C-101B-9397-08002B2CF9AE}" pid="60" name="DaneJednostki8">
    <vt:lpwstr>e-mail: iz.opole@plk-sa.pl</vt:lpwstr>
  </property>
  <property fmtid="{D5CDD505-2E9C-101B-9397-08002B2CF9AE}" pid="61" name="PolaDodatkowe8">
    <vt:lpwstr>e-mail: iz.opole@plk-sa.pl</vt:lpwstr>
  </property>
  <property fmtid="{D5CDD505-2E9C-101B-9397-08002B2CF9AE}" pid="62" name="KodKreskowy">
    <vt:lpwstr> </vt:lpwstr>
  </property>
  <property fmtid="{D5CDD505-2E9C-101B-9397-08002B2CF9AE}" pid="63" name="TrescPisma">
    <vt:lpwstr/>
  </property>
</Properties>
</file>